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33" w:rsidRPr="0022034A" w:rsidRDefault="001A25F5" w:rsidP="00CC7BE2">
      <w:pPr>
        <w:pStyle w:val="3"/>
        <w:tabs>
          <w:tab w:val="left" w:pos="709"/>
        </w:tabs>
        <w:ind w:right="-141"/>
        <w:jc w:val="center"/>
        <w:rPr>
          <w:color w:val="1D1B11" w:themeColor="background2" w:themeShade="1A"/>
          <w:sz w:val="22"/>
          <w:szCs w:val="22"/>
          <w:lang w:val="en-US"/>
        </w:rPr>
      </w:pPr>
      <w:r w:rsidRPr="0022034A">
        <w:rPr>
          <w:noProof/>
          <w:color w:val="1D1B11" w:themeColor="background2" w:themeShade="1A"/>
          <w:sz w:val="22"/>
          <w:szCs w:val="22"/>
        </w:rPr>
        <w:drawing>
          <wp:inline distT="0" distB="0" distL="0" distR="0" wp14:anchorId="657C8087" wp14:editId="745BAE34">
            <wp:extent cx="3429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333" w:rsidRPr="0022034A" w:rsidRDefault="00890333" w:rsidP="00890333">
      <w:pPr>
        <w:rPr>
          <w:color w:val="1D1B11" w:themeColor="background2" w:themeShade="1A"/>
          <w:lang w:val="en-US"/>
        </w:rPr>
      </w:pPr>
    </w:p>
    <w:p w:rsidR="00705A07" w:rsidRPr="0022034A" w:rsidRDefault="00705A07" w:rsidP="00E86E95">
      <w:pPr>
        <w:pStyle w:val="1"/>
        <w:spacing w:line="576" w:lineRule="auto"/>
        <w:ind w:firstLine="567"/>
        <w:rPr>
          <w:b/>
          <w:bCs/>
          <w:color w:val="1D1B11" w:themeColor="background2" w:themeShade="1A"/>
          <w:szCs w:val="32"/>
        </w:rPr>
      </w:pPr>
      <w:r w:rsidRPr="0022034A">
        <w:rPr>
          <w:b/>
          <w:bCs/>
          <w:color w:val="1D1B11" w:themeColor="background2" w:themeShade="1A"/>
          <w:szCs w:val="32"/>
        </w:rPr>
        <w:t>АДМИНИСТРАЦИЯ  ГОРОДА  МУРМАНСКА</w:t>
      </w:r>
    </w:p>
    <w:p w:rsidR="00890333" w:rsidRPr="0022034A" w:rsidRDefault="00705A07" w:rsidP="00890333">
      <w:pPr>
        <w:pStyle w:val="2"/>
        <w:spacing w:line="240" w:lineRule="auto"/>
        <w:ind w:firstLine="567"/>
        <w:rPr>
          <w:color w:val="1D1B11" w:themeColor="background2" w:themeShade="1A"/>
          <w:spacing w:val="0"/>
          <w:sz w:val="32"/>
          <w:szCs w:val="32"/>
        </w:rPr>
      </w:pPr>
      <w:proofErr w:type="gramStart"/>
      <w:r w:rsidRPr="0022034A">
        <w:rPr>
          <w:color w:val="1D1B11" w:themeColor="background2" w:themeShade="1A"/>
          <w:spacing w:val="0"/>
          <w:sz w:val="32"/>
          <w:szCs w:val="32"/>
        </w:rPr>
        <w:t>П</w:t>
      </w:r>
      <w:proofErr w:type="gramEnd"/>
      <w:r w:rsidRPr="0022034A">
        <w:rPr>
          <w:color w:val="1D1B11" w:themeColor="background2" w:themeShade="1A"/>
          <w:spacing w:val="0"/>
          <w:sz w:val="32"/>
          <w:szCs w:val="32"/>
        </w:rPr>
        <w:t xml:space="preserve"> О С Т А Н О В Л Е Н И Е</w:t>
      </w:r>
    </w:p>
    <w:p w:rsidR="00890333" w:rsidRPr="0022034A" w:rsidRDefault="00890333" w:rsidP="00890333">
      <w:pPr>
        <w:rPr>
          <w:color w:val="1D1B11" w:themeColor="background2" w:themeShade="1A"/>
        </w:rPr>
      </w:pPr>
    </w:p>
    <w:p w:rsidR="00705A07" w:rsidRPr="0022034A" w:rsidRDefault="00705A07" w:rsidP="00E86E95">
      <w:pPr>
        <w:ind w:firstLine="567"/>
        <w:rPr>
          <w:color w:val="1D1B11" w:themeColor="background2" w:themeShade="1A"/>
          <w:sz w:val="16"/>
        </w:rPr>
      </w:pPr>
    </w:p>
    <w:p w:rsidR="00705A07" w:rsidRPr="0022034A" w:rsidRDefault="001F0CB7" w:rsidP="00130F53">
      <w:pPr>
        <w:rPr>
          <w:color w:val="1D1B11" w:themeColor="background2" w:themeShade="1A"/>
          <w:sz w:val="28"/>
        </w:rPr>
      </w:pPr>
      <w:r>
        <w:rPr>
          <w:color w:val="1D1B11" w:themeColor="background2" w:themeShade="1A"/>
          <w:sz w:val="28"/>
        </w:rPr>
        <w:t>_________</w:t>
      </w:r>
      <w:r w:rsidR="00705A07" w:rsidRPr="0022034A">
        <w:rPr>
          <w:color w:val="1D1B11" w:themeColor="background2" w:themeShade="1A"/>
          <w:sz w:val="28"/>
        </w:rPr>
        <w:t xml:space="preserve">                                                  </w:t>
      </w:r>
      <w:r w:rsidR="00735B5F" w:rsidRPr="0022034A">
        <w:rPr>
          <w:color w:val="1D1B11" w:themeColor="background2" w:themeShade="1A"/>
          <w:sz w:val="28"/>
        </w:rPr>
        <w:t xml:space="preserve">                          </w:t>
      </w:r>
      <w:r w:rsidR="00500B27">
        <w:rPr>
          <w:color w:val="1D1B11" w:themeColor="background2" w:themeShade="1A"/>
          <w:sz w:val="28"/>
        </w:rPr>
        <w:t xml:space="preserve">  </w:t>
      </w:r>
      <w:r w:rsidR="00735B5F" w:rsidRPr="0022034A">
        <w:rPr>
          <w:color w:val="1D1B11" w:themeColor="background2" w:themeShade="1A"/>
          <w:sz w:val="28"/>
        </w:rPr>
        <w:t xml:space="preserve"> </w:t>
      </w:r>
      <w:r w:rsidR="00705A07" w:rsidRPr="0022034A">
        <w:rPr>
          <w:color w:val="1D1B11" w:themeColor="background2" w:themeShade="1A"/>
          <w:sz w:val="28"/>
        </w:rPr>
        <w:t xml:space="preserve">   </w:t>
      </w:r>
      <w:r w:rsidR="00B56313" w:rsidRPr="0022034A">
        <w:rPr>
          <w:color w:val="1D1B11" w:themeColor="background2" w:themeShade="1A"/>
          <w:sz w:val="28"/>
        </w:rPr>
        <w:t xml:space="preserve">           </w:t>
      </w:r>
      <w:r w:rsidR="00500B27">
        <w:rPr>
          <w:color w:val="1D1B11" w:themeColor="background2" w:themeShade="1A"/>
          <w:sz w:val="28"/>
        </w:rPr>
        <w:t xml:space="preserve">      </w:t>
      </w:r>
      <w:r w:rsidR="00705A07" w:rsidRPr="0022034A">
        <w:rPr>
          <w:color w:val="1D1B11" w:themeColor="background2" w:themeShade="1A"/>
          <w:sz w:val="28"/>
        </w:rPr>
        <w:t xml:space="preserve"> </w:t>
      </w:r>
      <w:r w:rsidR="00705A07" w:rsidRPr="0022034A">
        <w:rPr>
          <w:bCs/>
          <w:color w:val="1D1B11" w:themeColor="background2" w:themeShade="1A"/>
          <w:sz w:val="28"/>
        </w:rPr>
        <w:t>№</w:t>
      </w:r>
      <w:r>
        <w:rPr>
          <w:bCs/>
          <w:color w:val="1D1B11" w:themeColor="background2" w:themeShade="1A"/>
          <w:sz w:val="28"/>
        </w:rPr>
        <w:t xml:space="preserve"> _______</w:t>
      </w:r>
    </w:p>
    <w:p w:rsidR="00130F53" w:rsidRPr="0022034A" w:rsidRDefault="00130F53" w:rsidP="00130F53">
      <w:pPr>
        <w:rPr>
          <w:color w:val="1D1B11" w:themeColor="background2" w:themeShade="1A"/>
          <w:sz w:val="28"/>
        </w:rPr>
      </w:pPr>
    </w:p>
    <w:p w:rsidR="00130F53" w:rsidRPr="0022034A" w:rsidRDefault="00130F53" w:rsidP="00130F53">
      <w:pPr>
        <w:rPr>
          <w:color w:val="1D1B11" w:themeColor="background2" w:themeShade="1A"/>
          <w:sz w:val="28"/>
        </w:rPr>
      </w:pPr>
    </w:p>
    <w:p w:rsidR="00130F53" w:rsidRPr="0022034A" w:rsidRDefault="00130F53" w:rsidP="00130F53">
      <w:pPr>
        <w:rPr>
          <w:color w:val="1D1B11" w:themeColor="background2" w:themeShade="1A"/>
          <w:sz w:val="28"/>
        </w:rPr>
      </w:pPr>
    </w:p>
    <w:p w:rsidR="00314B4A" w:rsidRPr="001F0CB7" w:rsidRDefault="00E26EEA" w:rsidP="001F0CB7">
      <w:pPr>
        <w:pStyle w:val="ConsPlusNormal"/>
        <w:ind w:left="540"/>
        <w:jc w:val="center"/>
        <w:rPr>
          <w:b/>
          <w:color w:val="1D1B11" w:themeColor="background2" w:themeShade="1A"/>
        </w:rPr>
      </w:pPr>
      <w:r>
        <w:rPr>
          <w:b/>
          <w:color w:val="1D1B11" w:themeColor="background2" w:themeShade="1A"/>
        </w:rPr>
        <w:t>О</w:t>
      </w:r>
      <w:r w:rsidR="001F0CB7">
        <w:rPr>
          <w:b/>
          <w:color w:val="1D1B11" w:themeColor="background2" w:themeShade="1A"/>
        </w:rPr>
        <w:t>б</w:t>
      </w:r>
      <w:r>
        <w:rPr>
          <w:b/>
          <w:color w:val="1D1B11" w:themeColor="background2" w:themeShade="1A"/>
        </w:rPr>
        <w:t xml:space="preserve"> </w:t>
      </w:r>
      <w:r w:rsidR="001F0CB7">
        <w:rPr>
          <w:b/>
          <w:color w:val="1D1B11" w:themeColor="background2" w:themeShade="1A"/>
        </w:rPr>
        <w:t xml:space="preserve">утверждении порядка </w:t>
      </w:r>
      <w:r w:rsidR="001F0CB7" w:rsidRPr="001F0CB7">
        <w:rPr>
          <w:b/>
        </w:rPr>
        <w:t>внесения изменений в схему размещения рекламных конструкций на территории муниципального образования город Мурманск</w:t>
      </w:r>
      <w:r w:rsidR="001F0CB7">
        <w:rPr>
          <w:b/>
        </w:rPr>
        <w:t xml:space="preserve"> </w:t>
      </w:r>
    </w:p>
    <w:p w:rsidR="00705A07" w:rsidRPr="001F0CB7" w:rsidRDefault="00705A07" w:rsidP="007D6FBB">
      <w:pPr>
        <w:pStyle w:val="21"/>
        <w:tabs>
          <w:tab w:val="left" w:pos="9781"/>
        </w:tabs>
        <w:spacing w:after="0" w:line="240" w:lineRule="auto"/>
        <w:ind w:left="284" w:right="225" w:firstLine="283"/>
        <w:jc w:val="center"/>
        <w:rPr>
          <w:b/>
          <w:color w:val="1D1B11" w:themeColor="background2" w:themeShade="1A"/>
          <w:sz w:val="16"/>
          <w:szCs w:val="26"/>
        </w:rPr>
      </w:pPr>
    </w:p>
    <w:p w:rsidR="00705A07" w:rsidRDefault="004E4423" w:rsidP="004E4423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1D1B11" w:themeColor="background2" w:themeShade="1A"/>
          <w:sz w:val="16"/>
          <w:szCs w:val="26"/>
        </w:rPr>
      </w:pPr>
      <w:r w:rsidRPr="001F0CB7">
        <w:rPr>
          <w:b/>
          <w:color w:val="1D1B11" w:themeColor="background2" w:themeShade="1A"/>
          <w:sz w:val="16"/>
          <w:szCs w:val="26"/>
        </w:rPr>
        <w:t xml:space="preserve"> </w:t>
      </w:r>
    </w:p>
    <w:p w:rsidR="002E19A8" w:rsidRDefault="002E19A8" w:rsidP="004E4423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1D1B11" w:themeColor="background2" w:themeShade="1A"/>
          <w:sz w:val="16"/>
          <w:szCs w:val="26"/>
        </w:rPr>
      </w:pPr>
    </w:p>
    <w:p w:rsidR="002E19A8" w:rsidRPr="001F0CB7" w:rsidRDefault="002E19A8" w:rsidP="004E4423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1D1B11" w:themeColor="background2" w:themeShade="1A"/>
          <w:sz w:val="16"/>
          <w:szCs w:val="26"/>
        </w:rPr>
      </w:pPr>
    </w:p>
    <w:p w:rsidR="00D37494" w:rsidRPr="00D41154" w:rsidRDefault="00CC7BE2" w:rsidP="00AB0DEF">
      <w:pPr>
        <w:pStyle w:val="ConsPlusNormal"/>
        <w:tabs>
          <w:tab w:val="left" w:pos="142"/>
          <w:tab w:val="left" w:pos="709"/>
          <w:tab w:val="left" w:pos="851"/>
        </w:tabs>
        <w:ind w:firstLine="709"/>
        <w:jc w:val="both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 </w:t>
      </w:r>
      <w:r w:rsidR="001F0CB7">
        <w:rPr>
          <w:color w:val="1D1B11" w:themeColor="background2" w:themeShade="1A"/>
        </w:rPr>
        <w:t>В соответствии с Федеральными законами</w:t>
      </w:r>
      <w:r w:rsidR="00D37494" w:rsidRPr="00D41154">
        <w:rPr>
          <w:color w:val="1D1B11" w:themeColor="background2" w:themeShade="1A"/>
        </w:rPr>
        <w:t xml:space="preserve"> от 06.10.2003 № 131-ФЗ</w:t>
      </w:r>
      <w:r w:rsidR="009B2535">
        <w:rPr>
          <w:color w:val="1D1B11" w:themeColor="background2" w:themeShade="1A"/>
        </w:rPr>
        <w:t xml:space="preserve">      </w:t>
      </w:r>
      <w:r w:rsidR="00D37494" w:rsidRPr="00D41154">
        <w:rPr>
          <w:color w:val="1D1B11" w:themeColor="background2" w:themeShade="1A"/>
        </w:rPr>
        <w:t xml:space="preserve"> «Об общих принципах организации местного самоуправления в Российской Федерации»,</w:t>
      </w:r>
      <w:r w:rsidR="00913F16" w:rsidRPr="00D41154">
        <w:rPr>
          <w:color w:val="1D1B11" w:themeColor="background2" w:themeShade="1A"/>
        </w:rPr>
        <w:t xml:space="preserve"> </w:t>
      </w:r>
      <w:r w:rsidR="001F0CB7">
        <w:rPr>
          <w:color w:val="1D1B11" w:themeColor="background2" w:themeShade="1A"/>
        </w:rPr>
        <w:t xml:space="preserve">от 13.03.2006 № 38-ФЗ «О рекламе», постановлением Правительства Мурманской области от 20.12.2013 № 752-ПП «Об утверждении порядка предварительного согласования схем размещения рекламных конструкций и вносимых в них изменений на территории Мурманской области», </w:t>
      </w:r>
      <w:r w:rsidR="00D37494" w:rsidRPr="00D41154">
        <w:rPr>
          <w:color w:val="1D1B11" w:themeColor="background2" w:themeShade="1A"/>
        </w:rPr>
        <w:t>Уставом муниципаль</w:t>
      </w:r>
      <w:r w:rsidR="001C55C7">
        <w:rPr>
          <w:color w:val="1D1B11" w:themeColor="background2" w:themeShade="1A"/>
        </w:rPr>
        <w:t xml:space="preserve">ного образования город Мурманск                      </w:t>
      </w:r>
      <w:proofErr w:type="gramStart"/>
      <w:r w:rsidR="00D37494" w:rsidRPr="00D41154">
        <w:rPr>
          <w:b/>
          <w:bCs/>
          <w:color w:val="1D1B11" w:themeColor="background2" w:themeShade="1A"/>
          <w:spacing w:val="-6"/>
        </w:rPr>
        <w:t>п</w:t>
      </w:r>
      <w:proofErr w:type="gramEnd"/>
      <w:r w:rsidR="00D37494" w:rsidRPr="00D41154">
        <w:rPr>
          <w:b/>
          <w:bCs/>
          <w:color w:val="1D1B11" w:themeColor="background2" w:themeShade="1A"/>
          <w:spacing w:val="-6"/>
        </w:rPr>
        <w:t xml:space="preserve"> о с т а н о в </w:t>
      </w:r>
      <w:proofErr w:type="gramStart"/>
      <w:r w:rsidR="00D37494" w:rsidRPr="00D41154">
        <w:rPr>
          <w:b/>
          <w:bCs/>
          <w:color w:val="1D1B11" w:themeColor="background2" w:themeShade="1A"/>
          <w:spacing w:val="-6"/>
        </w:rPr>
        <w:t>л</w:t>
      </w:r>
      <w:proofErr w:type="gramEnd"/>
      <w:r w:rsidR="00D37494" w:rsidRPr="00D41154">
        <w:rPr>
          <w:b/>
          <w:bCs/>
          <w:color w:val="1D1B11" w:themeColor="background2" w:themeShade="1A"/>
          <w:spacing w:val="-6"/>
        </w:rPr>
        <w:t xml:space="preserve"> я ю:</w:t>
      </w:r>
    </w:p>
    <w:p w:rsidR="008A5B4E" w:rsidRPr="0022034A" w:rsidRDefault="008A5B4E" w:rsidP="008A5B4E">
      <w:pPr>
        <w:ind w:firstLine="567"/>
        <w:jc w:val="both"/>
        <w:rPr>
          <w:color w:val="1D1B11" w:themeColor="background2" w:themeShade="1A"/>
          <w:spacing w:val="-10"/>
          <w:sz w:val="28"/>
          <w:szCs w:val="28"/>
        </w:rPr>
      </w:pPr>
    </w:p>
    <w:p w:rsidR="00835C5B" w:rsidRPr="001C55C7" w:rsidRDefault="00CC7BE2" w:rsidP="00AB0DEF">
      <w:pPr>
        <w:pStyle w:val="ConsPlusNormal"/>
        <w:ind w:firstLine="709"/>
        <w:jc w:val="both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 </w:t>
      </w:r>
      <w:r w:rsidR="00D37494" w:rsidRPr="0022034A">
        <w:rPr>
          <w:color w:val="1D1B11" w:themeColor="background2" w:themeShade="1A"/>
        </w:rPr>
        <w:t>1.</w:t>
      </w:r>
      <w:r w:rsidR="00D37494" w:rsidRPr="0022034A">
        <w:rPr>
          <w:color w:val="1D1B11" w:themeColor="background2" w:themeShade="1A"/>
          <w:lang w:val="en-US"/>
        </w:rPr>
        <w:t> </w:t>
      </w:r>
      <w:r w:rsidR="001C55C7">
        <w:rPr>
          <w:color w:val="1D1B11" w:themeColor="background2" w:themeShade="1A"/>
        </w:rPr>
        <w:t xml:space="preserve">Утвердить порядок </w:t>
      </w:r>
      <w:r w:rsidR="001C55C7" w:rsidRPr="001C55C7">
        <w:t>внесения изменений в схему размещения рекламных конструкций на территории муниципального образования город Мурманск</w:t>
      </w:r>
      <w:r w:rsidR="001E6325">
        <w:rPr>
          <w:color w:val="1D1B11" w:themeColor="background2" w:themeShade="1A"/>
        </w:rPr>
        <w:t xml:space="preserve"> согласно приложению</w:t>
      </w:r>
      <w:r w:rsidR="001C55C7">
        <w:rPr>
          <w:color w:val="1D1B11" w:themeColor="background2" w:themeShade="1A"/>
        </w:rPr>
        <w:t xml:space="preserve"> к настоящему постановлению.</w:t>
      </w:r>
    </w:p>
    <w:p w:rsidR="00DF4979" w:rsidRPr="001A0A6C" w:rsidRDefault="00CC7BE2" w:rsidP="001A0A6C">
      <w:pPr>
        <w:pStyle w:val="ConsPlusNormal"/>
        <w:ind w:firstLine="540"/>
        <w:jc w:val="both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 </w:t>
      </w:r>
    </w:p>
    <w:p w:rsidR="00D37494" w:rsidRPr="0022034A" w:rsidRDefault="001A0A6C" w:rsidP="00AB0DEF">
      <w:pPr>
        <w:autoSpaceDE w:val="0"/>
        <w:autoSpaceDN w:val="0"/>
        <w:adjustRightInd w:val="0"/>
        <w:ind w:firstLine="709"/>
        <w:jc w:val="both"/>
        <w:rPr>
          <w:color w:val="1D1B11" w:themeColor="background2" w:themeShade="1A"/>
          <w:sz w:val="28"/>
          <w:szCs w:val="26"/>
        </w:rPr>
      </w:pPr>
      <w:r>
        <w:rPr>
          <w:color w:val="1D1B11" w:themeColor="background2" w:themeShade="1A"/>
          <w:sz w:val="28"/>
          <w:szCs w:val="26"/>
        </w:rPr>
        <w:t>2</w:t>
      </w:r>
      <w:r w:rsidR="00D37494" w:rsidRPr="0022034A">
        <w:rPr>
          <w:color w:val="1D1B11" w:themeColor="background2" w:themeShade="1A"/>
          <w:sz w:val="28"/>
          <w:szCs w:val="26"/>
        </w:rPr>
        <w:t xml:space="preserve">. Отделу информационно-технического обеспечения и защиты информации администрации города Мурманска (Кузьмин А.Н.) </w:t>
      </w:r>
      <w:r w:rsidR="003D3CF6" w:rsidRPr="0022034A">
        <w:rPr>
          <w:color w:val="1D1B11" w:themeColor="background2" w:themeShade="1A"/>
          <w:sz w:val="28"/>
          <w:szCs w:val="26"/>
        </w:rPr>
        <w:t>разме</w:t>
      </w:r>
      <w:r w:rsidR="001E54CB" w:rsidRPr="0022034A">
        <w:rPr>
          <w:color w:val="1D1B11" w:themeColor="background2" w:themeShade="1A"/>
          <w:sz w:val="28"/>
          <w:szCs w:val="26"/>
        </w:rPr>
        <w:t>стить настоящее постановление</w:t>
      </w:r>
      <w:r>
        <w:rPr>
          <w:color w:val="1D1B11" w:themeColor="background2" w:themeShade="1A"/>
          <w:sz w:val="28"/>
          <w:szCs w:val="26"/>
        </w:rPr>
        <w:t xml:space="preserve"> с приложением</w:t>
      </w:r>
      <w:r w:rsidR="001E54CB" w:rsidRPr="0022034A">
        <w:rPr>
          <w:color w:val="1D1B11" w:themeColor="background2" w:themeShade="1A"/>
          <w:sz w:val="28"/>
          <w:szCs w:val="26"/>
        </w:rPr>
        <w:t xml:space="preserve"> </w:t>
      </w:r>
      <w:r w:rsidR="00E26EEA">
        <w:rPr>
          <w:color w:val="1D1B11" w:themeColor="background2" w:themeShade="1A"/>
          <w:sz w:val="28"/>
          <w:szCs w:val="26"/>
        </w:rPr>
        <w:t xml:space="preserve">на официальном сайте </w:t>
      </w:r>
      <w:r w:rsidR="00D37494" w:rsidRPr="0022034A">
        <w:rPr>
          <w:color w:val="1D1B11" w:themeColor="background2" w:themeShade="1A"/>
          <w:sz w:val="28"/>
          <w:szCs w:val="26"/>
        </w:rPr>
        <w:t>администрации города Мурманска в сети Интернет.</w:t>
      </w:r>
    </w:p>
    <w:p w:rsidR="00D37494" w:rsidRPr="0022034A" w:rsidRDefault="00D37494" w:rsidP="00D37494">
      <w:pPr>
        <w:autoSpaceDE w:val="0"/>
        <w:autoSpaceDN w:val="0"/>
        <w:adjustRightInd w:val="0"/>
        <w:ind w:firstLine="709"/>
        <w:jc w:val="both"/>
        <w:rPr>
          <w:color w:val="1D1B11" w:themeColor="background2" w:themeShade="1A"/>
          <w:sz w:val="28"/>
          <w:szCs w:val="26"/>
        </w:rPr>
      </w:pPr>
    </w:p>
    <w:p w:rsidR="00AE5E47" w:rsidRPr="00751AD6" w:rsidRDefault="006C2F8E" w:rsidP="00DF4979">
      <w:pPr>
        <w:pStyle w:val="a7"/>
        <w:tabs>
          <w:tab w:val="left" w:pos="709"/>
        </w:tabs>
        <w:ind w:right="-79" w:firstLine="709"/>
        <w:jc w:val="both"/>
        <w:rPr>
          <w:color w:val="1D1B11" w:themeColor="background2" w:themeShade="1A"/>
          <w:spacing w:val="6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3</w:t>
      </w:r>
      <w:r w:rsidR="00D37494" w:rsidRPr="0022034A">
        <w:rPr>
          <w:color w:val="1D1B11" w:themeColor="background2" w:themeShade="1A"/>
          <w:sz w:val="28"/>
          <w:szCs w:val="28"/>
        </w:rPr>
        <w:t>. </w:t>
      </w:r>
      <w:r w:rsidR="00AE5E47" w:rsidRPr="00751AD6">
        <w:rPr>
          <w:color w:val="1D1B11" w:themeColor="background2" w:themeShade="1A"/>
          <w:spacing w:val="6"/>
          <w:sz w:val="28"/>
          <w:szCs w:val="28"/>
        </w:rPr>
        <w:t>Редакции газеты «Вечерний Мурманск</w:t>
      </w:r>
      <w:r w:rsidR="00DF4979">
        <w:rPr>
          <w:color w:val="1D1B11" w:themeColor="background2" w:themeShade="1A"/>
          <w:spacing w:val="6"/>
          <w:sz w:val="28"/>
          <w:szCs w:val="28"/>
        </w:rPr>
        <w:t>» (</w:t>
      </w:r>
      <w:r w:rsidR="00705A7E">
        <w:rPr>
          <w:color w:val="1D1B11" w:themeColor="background2" w:themeShade="1A"/>
          <w:spacing w:val="6"/>
          <w:sz w:val="28"/>
          <w:szCs w:val="28"/>
        </w:rPr>
        <w:t>Хабаров В.А</w:t>
      </w:r>
      <w:r w:rsidR="00DF4979">
        <w:rPr>
          <w:color w:val="1D1B11" w:themeColor="background2" w:themeShade="1A"/>
          <w:spacing w:val="6"/>
          <w:sz w:val="28"/>
          <w:szCs w:val="28"/>
        </w:rPr>
        <w:t xml:space="preserve">.) </w:t>
      </w:r>
      <w:r w:rsidR="00AE5E47" w:rsidRPr="00751AD6">
        <w:rPr>
          <w:color w:val="1D1B11" w:themeColor="background2" w:themeShade="1A"/>
          <w:spacing w:val="6"/>
          <w:sz w:val="28"/>
          <w:szCs w:val="28"/>
        </w:rPr>
        <w:t>опубликовать насто</w:t>
      </w:r>
      <w:r w:rsidR="00E26EEA">
        <w:rPr>
          <w:color w:val="1D1B11" w:themeColor="background2" w:themeShade="1A"/>
          <w:spacing w:val="6"/>
          <w:sz w:val="28"/>
          <w:szCs w:val="28"/>
        </w:rPr>
        <w:t>ящее постановление</w:t>
      </w:r>
      <w:r w:rsidR="001A0A6C">
        <w:rPr>
          <w:color w:val="1D1B11" w:themeColor="background2" w:themeShade="1A"/>
          <w:spacing w:val="6"/>
          <w:sz w:val="28"/>
          <w:szCs w:val="28"/>
        </w:rPr>
        <w:t xml:space="preserve"> с приложением</w:t>
      </w:r>
      <w:r w:rsidR="00AE5E47" w:rsidRPr="00751AD6">
        <w:rPr>
          <w:color w:val="1D1B11" w:themeColor="background2" w:themeShade="1A"/>
          <w:spacing w:val="6"/>
          <w:sz w:val="28"/>
          <w:szCs w:val="28"/>
        </w:rPr>
        <w:t>.</w:t>
      </w:r>
    </w:p>
    <w:p w:rsidR="00D37494" w:rsidRPr="0022034A" w:rsidRDefault="00D37494" w:rsidP="00D37494">
      <w:pPr>
        <w:pStyle w:val="ab"/>
        <w:autoSpaceDE w:val="0"/>
        <w:autoSpaceDN w:val="0"/>
        <w:adjustRightInd w:val="0"/>
        <w:ind w:left="0" w:firstLine="709"/>
        <w:contextualSpacing w:val="0"/>
        <w:jc w:val="both"/>
        <w:rPr>
          <w:color w:val="1D1B11" w:themeColor="background2" w:themeShade="1A"/>
          <w:sz w:val="28"/>
          <w:szCs w:val="26"/>
        </w:rPr>
      </w:pPr>
    </w:p>
    <w:p w:rsidR="00D37494" w:rsidRPr="0022034A" w:rsidRDefault="006C2F8E" w:rsidP="00D37494">
      <w:pPr>
        <w:pStyle w:val="ab"/>
        <w:autoSpaceDE w:val="0"/>
        <w:autoSpaceDN w:val="0"/>
        <w:adjustRightInd w:val="0"/>
        <w:ind w:left="0" w:firstLine="709"/>
        <w:contextualSpacing w:val="0"/>
        <w:jc w:val="both"/>
        <w:rPr>
          <w:color w:val="1D1B11" w:themeColor="background2" w:themeShade="1A"/>
          <w:sz w:val="28"/>
          <w:szCs w:val="26"/>
        </w:rPr>
      </w:pPr>
      <w:r>
        <w:rPr>
          <w:color w:val="1D1B11" w:themeColor="background2" w:themeShade="1A"/>
          <w:sz w:val="28"/>
          <w:szCs w:val="26"/>
        </w:rPr>
        <w:t>4</w:t>
      </w:r>
      <w:r w:rsidR="00D37494" w:rsidRPr="0022034A">
        <w:rPr>
          <w:color w:val="1D1B11" w:themeColor="background2" w:themeShade="1A"/>
          <w:sz w:val="28"/>
          <w:szCs w:val="26"/>
        </w:rPr>
        <w:t>. Настоящее постановление вступает в силу со дня официального опубликования.</w:t>
      </w:r>
    </w:p>
    <w:p w:rsidR="00D37494" w:rsidRPr="0022034A" w:rsidRDefault="00D37494" w:rsidP="00D37494">
      <w:pPr>
        <w:pStyle w:val="ab"/>
        <w:autoSpaceDE w:val="0"/>
        <w:autoSpaceDN w:val="0"/>
        <w:adjustRightInd w:val="0"/>
        <w:ind w:left="0" w:firstLine="709"/>
        <w:contextualSpacing w:val="0"/>
        <w:jc w:val="both"/>
        <w:rPr>
          <w:color w:val="1D1B11" w:themeColor="background2" w:themeShade="1A"/>
          <w:sz w:val="28"/>
          <w:szCs w:val="26"/>
        </w:rPr>
      </w:pPr>
    </w:p>
    <w:p w:rsidR="00D37494" w:rsidRPr="00A6068C" w:rsidRDefault="00CC7BE2" w:rsidP="00AB0DEF">
      <w:pPr>
        <w:pStyle w:val="ab"/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6"/>
        </w:rPr>
      </w:pPr>
      <w:r>
        <w:rPr>
          <w:color w:val="1D1B11" w:themeColor="background2" w:themeShade="1A"/>
          <w:sz w:val="28"/>
          <w:szCs w:val="26"/>
        </w:rPr>
        <w:lastRenderedPageBreak/>
        <w:t xml:space="preserve"> </w:t>
      </w:r>
      <w:r w:rsidR="006C2F8E">
        <w:rPr>
          <w:color w:val="1D1B11" w:themeColor="background2" w:themeShade="1A"/>
          <w:sz w:val="28"/>
          <w:szCs w:val="26"/>
        </w:rPr>
        <w:t>5</w:t>
      </w:r>
      <w:r w:rsidR="00AB5C4D" w:rsidRPr="0022034A">
        <w:rPr>
          <w:color w:val="1D1B11" w:themeColor="background2" w:themeShade="1A"/>
          <w:sz w:val="28"/>
          <w:szCs w:val="26"/>
        </w:rPr>
        <w:t>. Контроль за вы</w:t>
      </w:r>
      <w:r w:rsidR="008A5B4E" w:rsidRPr="0022034A">
        <w:rPr>
          <w:color w:val="1D1B11" w:themeColor="background2" w:themeShade="1A"/>
          <w:sz w:val="28"/>
          <w:szCs w:val="26"/>
        </w:rPr>
        <w:t xml:space="preserve">полнением настоящего постановления возложить на  заместителя главы администрации города Мурманска </w:t>
      </w:r>
      <w:proofErr w:type="spellStart"/>
      <w:r w:rsidR="000A0190">
        <w:rPr>
          <w:color w:val="1D1B11" w:themeColor="background2" w:themeShade="1A"/>
          <w:spacing w:val="6"/>
          <w:sz w:val="28"/>
          <w:szCs w:val="28"/>
        </w:rPr>
        <w:t>Мирошникову</w:t>
      </w:r>
      <w:proofErr w:type="spellEnd"/>
      <w:r w:rsidR="000A0190">
        <w:rPr>
          <w:color w:val="1D1B11" w:themeColor="background2" w:themeShade="1A"/>
          <w:spacing w:val="6"/>
          <w:sz w:val="28"/>
          <w:szCs w:val="28"/>
        </w:rPr>
        <w:t xml:space="preserve"> М.А.</w:t>
      </w:r>
      <w:r w:rsidR="001C076C">
        <w:rPr>
          <w:color w:val="1D1B11" w:themeColor="background2" w:themeShade="1A"/>
          <w:spacing w:val="6"/>
          <w:sz w:val="28"/>
          <w:szCs w:val="28"/>
        </w:rPr>
        <w:t xml:space="preserve"> </w:t>
      </w:r>
    </w:p>
    <w:p w:rsidR="00D37494" w:rsidRPr="00A6068C" w:rsidRDefault="00D37494" w:rsidP="00D37494">
      <w:pPr>
        <w:autoSpaceDE w:val="0"/>
        <w:autoSpaceDN w:val="0"/>
        <w:adjustRightInd w:val="0"/>
        <w:ind w:firstLine="709"/>
        <w:jc w:val="both"/>
        <w:rPr>
          <w:b/>
          <w:sz w:val="28"/>
          <w:szCs w:val="26"/>
        </w:rPr>
      </w:pPr>
    </w:p>
    <w:p w:rsidR="00D37494" w:rsidRPr="00A6068C" w:rsidRDefault="00D37494" w:rsidP="00B86D00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D37494" w:rsidRPr="00A6068C" w:rsidRDefault="000A0190" w:rsidP="00D37494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  <w:r>
        <w:rPr>
          <w:b/>
          <w:sz w:val="28"/>
          <w:szCs w:val="26"/>
        </w:rPr>
        <w:t>Г</w:t>
      </w:r>
      <w:r w:rsidR="00705A7E">
        <w:rPr>
          <w:b/>
          <w:sz w:val="28"/>
          <w:szCs w:val="26"/>
        </w:rPr>
        <w:t>лав</w:t>
      </w:r>
      <w:r>
        <w:rPr>
          <w:b/>
          <w:sz w:val="28"/>
          <w:szCs w:val="26"/>
        </w:rPr>
        <w:t>а</w:t>
      </w:r>
      <w:r w:rsidR="00D37494" w:rsidRPr="00A6068C">
        <w:rPr>
          <w:b/>
          <w:sz w:val="28"/>
          <w:szCs w:val="26"/>
        </w:rPr>
        <w:t xml:space="preserve"> администрации</w:t>
      </w:r>
    </w:p>
    <w:p w:rsidR="001E54CB" w:rsidRDefault="00D37494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  <w:r w:rsidRPr="00A6068C">
        <w:rPr>
          <w:b/>
          <w:sz w:val="28"/>
          <w:szCs w:val="26"/>
        </w:rPr>
        <w:t>города Мурманска</w:t>
      </w:r>
      <w:r w:rsidRPr="00A6068C">
        <w:rPr>
          <w:b/>
          <w:sz w:val="28"/>
          <w:szCs w:val="26"/>
        </w:rPr>
        <w:tab/>
      </w:r>
      <w:r w:rsidRPr="00A6068C">
        <w:rPr>
          <w:b/>
          <w:sz w:val="28"/>
          <w:szCs w:val="26"/>
        </w:rPr>
        <w:tab/>
      </w:r>
      <w:r w:rsidRPr="00A6068C">
        <w:rPr>
          <w:b/>
          <w:sz w:val="28"/>
          <w:szCs w:val="26"/>
        </w:rPr>
        <w:tab/>
      </w:r>
      <w:r w:rsidRPr="00A6068C">
        <w:rPr>
          <w:b/>
          <w:sz w:val="28"/>
          <w:szCs w:val="26"/>
        </w:rPr>
        <w:tab/>
      </w:r>
      <w:r w:rsidRPr="00A6068C">
        <w:rPr>
          <w:b/>
          <w:sz w:val="28"/>
          <w:szCs w:val="26"/>
        </w:rPr>
        <w:tab/>
      </w:r>
      <w:r w:rsidRPr="00A6068C">
        <w:rPr>
          <w:b/>
          <w:sz w:val="28"/>
          <w:szCs w:val="26"/>
        </w:rPr>
        <w:tab/>
      </w:r>
      <w:r w:rsidR="000A0190">
        <w:rPr>
          <w:b/>
          <w:sz w:val="28"/>
          <w:szCs w:val="26"/>
        </w:rPr>
        <w:t xml:space="preserve">                                     А.И. Сысоев</w:t>
      </w: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7F2D29" w:rsidRDefault="007F2D29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895148" w:rsidRDefault="00895148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895148" w:rsidRDefault="00895148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895148" w:rsidRDefault="00895148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895148" w:rsidRDefault="00895148" w:rsidP="0089514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Приложение</w:t>
      </w:r>
    </w:p>
    <w:p w:rsidR="00895148" w:rsidRDefault="00895148" w:rsidP="00895148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895148" w:rsidRDefault="00895148" w:rsidP="008951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города Мурманска </w:t>
      </w:r>
    </w:p>
    <w:p w:rsidR="00895148" w:rsidRDefault="00895148" w:rsidP="008951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от________№________</w:t>
      </w:r>
    </w:p>
    <w:p w:rsidR="00895148" w:rsidRDefault="00895148" w:rsidP="00895148">
      <w:pPr>
        <w:jc w:val="center"/>
        <w:rPr>
          <w:sz w:val="28"/>
          <w:szCs w:val="28"/>
        </w:rPr>
      </w:pPr>
    </w:p>
    <w:p w:rsidR="00895148" w:rsidRDefault="00895148" w:rsidP="00895148">
      <w:pPr>
        <w:jc w:val="center"/>
        <w:rPr>
          <w:sz w:val="28"/>
          <w:szCs w:val="28"/>
        </w:rPr>
      </w:pPr>
    </w:p>
    <w:p w:rsidR="00895148" w:rsidRDefault="00895148" w:rsidP="0089514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895148" w:rsidRDefault="00895148" w:rsidP="008951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внесения изменений в схему размещения рекламных конструкций </w:t>
      </w:r>
    </w:p>
    <w:p w:rsidR="00895148" w:rsidRDefault="00895148" w:rsidP="00895148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муниципального образования город Мурманск</w:t>
      </w:r>
    </w:p>
    <w:p w:rsidR="00895148" w:rsidRDefault="00895148" w:rsidP="00895148">
      <w:pPr>
        <w:jc w:val="center"/>
        <w:rPr>
          <w:sz w:val="28"/>
          <w:szCs w:val="28"/>
        </w:rPr>
      </w:pPr>
    </w:p>
    <w:p w:rsidR="00895148" w:rsidRDefault="00895148" w:rsidP="00895148">
      <w:pPr>
        <w:pStyle w:val="ab"/>
        <w:numPr>
          <w:ilvl w:val="0"/>
          <w:numId w:val="19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895148" w:rsidRDefault="00895148" w:rsidP="00895148">
      <w:pPr>
        <w:pStyle w:val="ab"/>
        <w:rPr>
          <w:sz w:val="28"/>
          <w:szCs w:val="28"/>
        </w:rPr>
      </w:pP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 w:rsidRPr="007B0409">
        <w:rPr>
          <w:sz w:val="28"/>
          <w:szCs w:val="28"/>
        </w:rPr>
        <w:t>1.</w:t>
      </w:r>
      <w:r>
        <w:rPr>
          <w:sz w:val="28"/>
          <w:szCs w:val="28"/>
        </w:rPr>
        <w:t>1. Схема размещения рекламных конструкций на территории муниципального образования город Мурманск (далее – Схема) является документом, определяющим места размещения рекламных конструкций, типы и виды рекламных конструкций, установка которых допускается на данных местах. Схема должна соответствовать документам территориального планирования и обеспечивать соблюдение внешнего архитектурного облика сложившейся застройки, градостроительных норм и правил, требований безопасности и содержать карты размещения рекламных конструкций с указанием типов и видов рекламных конструкций, площади информационных полей и технических характеристик рекламных конструкций.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Настоящий порядок внесения изменений в Схему определяет процедуру и порядок внесения изменений в Схему (далее – Порядок) в целях определения мест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Мурманской области или муниципальной собственности города Мурманска, расположенные в границах муниципального образования город Мурманск.</w:t>
      </w:r>
      <w:proofErr w:type="gramEnd"/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Схема состоит из двух томов: том «Здания, иное недвижимое имущество», том «Отдельно стоящие рекламные конструкции». Каждый из томов состоит из разделов: пояснительная записка, графические материалы (альбомов схем (карт) размещения отдельно стоящих рекламных конструкций и фотоматериалов размещения рекламных конструкций на зданиях, сооружениях), адресного реестра мест установки рекламных конструкций.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 Внесение изменений в Схему и утверждение вносимых изменений в Схему осуществляет комитет градостроительства и территориального развития администрации города Мурманск (далее – Комитет).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Внесение изменений в Схему осуществляется не чаще двух раз в год.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Внесение изменение в Схему (том «Отдельно стоящие рекламные конструкции») осуществляется по инициативе: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Комитета – для земель, государственная собственность на которые не разграничена;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правообладателей земельных участков – для земельных участков, находящихся в федеральной собственности, в собственности Мурманской области, в частной собственности, арендованных земельных участков, находящихся в собственности муниципального образования город Мурманск.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Внесение изменений в Схему (том «Здания, иное недвижимое имущество») осуществляется по инициативе: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собственников объектов недвижимого имущества;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лиц, которым принадлежит недвижимое имущество на праве хозяйственного ведения, на праве оперативного управления, при наличии согласия собственника этого имущества.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Изменения, вносимые в Схему, подлежат предварительному согласованию с Министерством строительства и территориального развития Мурманской области (далее – Уполномоченный орган).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Перечень документов,</w:t>
      </w: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необходимых для внесения изменений в Схему</w:t>
      </w: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Инициаторы внесения изменений в Схему (за исключением Комитета) предоставляют в Комитет заявление о внесении изменений в Схему по форме согласно приложению к настоящему Порядку.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заявлении указываются: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лицо;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наименование тома схемы размещения рекламных конструкций, в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предлагается внести изменения;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кадастровый номер земельного участка (при наличии), в случае внесения изменения в Схему (том «Отдельно стоящие рекламные конструкции»);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адрес установки рекламной конструкции;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тип рекламной конструкции;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габариты рекламной конструкции (длина/ширина/высота);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размеры информационного поля рекламной конструкции (длин/высота);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количество сторон информационных полей;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почтовый и (или) адрес электронной почты, контактный телефон для связи с заявителем.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К заявлению прилагаются следующие документы: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Копия документа, подтверждающего личность заявителя, а в случае обращения представителя юридического лица – документ, подтверждающий </w:t>
      </w:r>
      <w:r>
        <w:rPr>
          <w:sz w:val="28"/>
          <w:szCs w:val="28"/>
        </w:rPr>
        <w:lastRenderedPageBreak/>
        <w:t>полномочия представителя юридического или физического лица в соответствии с законодательством Российской Федерации;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предполагаемые изменения вносятся в том «Отдельно стоящие рекламные конструкции»: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копии правоустанавливающих документов на имущество, к которому планируется присоединяться рекламная конструкция, если инициатор является собственником недвижимого имущества – выписка из Единого государственного реестра недвижимости, полученная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30 дней до момента направления документов инициатором;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копию плана (чертежа, схемы) земельного участка с нанесенным местом предполагаемой к установке рекламной конструкции;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цветную картографическую основу отображения места предполагаемой к установке рекламной конструкции на актуализированном (в соответствии с действующими нормами) топографическом плане в масштабе 1:5000, 1:2000, выполненном в цифровом виде на электронном носителе на бумажном носителе в системе координат, принятой на территории города Мурманск, содержащая:</w:t>
      </w:r>
      <w:proofErr w:type="gramEnd"/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схематичное отображение улиц и дорог с обязательным указанием названий улиц и домов;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отображение дорожных знаков, а также привязку к существующему километражу в случае размещения конструкции вблизи региональных или межмуниципальных автомобильных дорог Мурманской области;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место под рекламную конструкцию на цветной картографической основе должно быть обозначено условными знаками в соответствии с предусмотренными Схемой для каждого типа конструкций графическими и цветовыми обозначениями.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предполагаемые изменения вносятся в том «Здания, иное недвижимое имущество»: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копии правоустанавливающих документов на имущество, к которому планируется присоединяться рекламная конструкция, если инициатор является собственником недвижимого имущества – выписка из Единого государственного реестра недвижимости, полученная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30 дней до момента направления документов инициатором;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proofErr w:type="gramStart"/>
      <w:r w:rsidRPr="0077148A">
        <w:rPr>
          <w:sz w:val="28"/>
          <w:szCs w:val="28"/>
        </w:rPr>
        <w:t>2) фотомонтаж размещения рекламной конструкции на здании, сооружениях, находящихся в государственной собственности Мурманской области или муниципальной собственности города Мурманска, состоящих из двух фотомонтажей на каждую рекламную конструкцию, выполненных</w:t>
      </w:r>
      <w:r>
        <w:rPr>
          <w:sz w:val="28"/>
          <w:szCs w:val="28"/>
        </w:rPr>
        <w:t xml:space="preserve"> с обзором местности за 50 – 80 метров до предполагаемого места установки и эксплуатации рекламной конструкции (по ходу движения и против хода движения), с привязкой (дизайн-макетом) рекламной конструкции в масштабе – для оценки внешнего</w:t>
      </w:r>
      <w:proofErr w:type="gramEnd"/>
      <w:r>
        <w:rPr>
          <w:sz w:val="28"/>
          <w:szCs w:val="28"/>
        </w:rPr>
        <w:t xml:space="preserve"> архитектурного облика сложившейся застройки;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подтвержденное в письменной форме согласие собственника соответствующего недвижимого имущества на присоединение к этому имуществу рекламной конструкции, если заявитель является лицом, в </w:t>
      </w:r>
      <w:r>
        <w:rPr>
          <w:sz w:val="28"/>
          <w:szCs w:val="28"/>
        </w:rPr>
        <w:lastRenderedPageBreak/>
        <w:t>хозяйственном ведении или в оперативном управлении которого находится недвижимое имущество.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2.2.4. Пояснительная записка с информацией о технических (конструктивных) характеристиках рекламной конструкции.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Заявление должно содержать перечень и количество прилагаемых документов.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Документы предоставляются в Комитет в печатном и в электронном виде на электронном носителе. 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Заявление и пакет документов подаются инициаторами на каждую рекламную конструкцию, предполагаемую к внесению изменений в Схему.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</w:p>
    <w:p w:rsidR="00895148" w:rsidRPr="0077148A" w:rsidRDefault="00895148" w:rsidP="00895148">
      <w:pPr>
        <w:ind w:firstLine="709"/>
        <w:jc w:val="center"/>
        <w:rPr>
          <w:sz w:val="28"/>
          <w:szCs w:val="28"/>
        </w:rPr>
      </w:pPr>
      <w:r w:rsidRPr="0077148A">
        <w:rPr>
          <w:sz w:val="28"/>
          <w:szCs w:val="28"/>
        </w:rPr>
        <w:t>3. Основания для отказа в рассмотрении документов,</w:t>
      </w: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  <w:r w:rsidRPr="0077148A">
        <w:rPr>
          <w:sz w:val="28"/>
          <w:szCs w:val="28"/>
        </w:rPr>
        <w:t>необходимых для внесения изменений в Схему</w:t>
      </w: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Основаниями для отказа в рассмотрении документов, необходимых для внесения изменений в Схему являются: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Заявление инициатора не соответствует форме заявления, установленной настоящим Порядком.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К заявлению не приложены документы, предусмотренные пунктом 2.2 настоящего Порядка.</w:t>
      </w:r>
    </w:p>
    <w:p w:rsidR="00895148" w:rsidRPr="0086726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Документы поданы не в соответствии с пунктами  2.3, 2.4, 2.5 </w:t>
      </w:r>
      <w:r w:rsidRPr="00867268">
        <w:rPr>
          <w:sz w:val="28"/>
          <w:szCs w:val="28"/>
        </w:rPr>
        <w:t>настоящего Порядка.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 w:rsidRPr="00867268">
        <w:rPr>
          <w:sz w:val="28"/>
          <w:szCs w:val="28"/>
        </w:rPr>
        <w:t>3.1.4. Документы поданы лицом, не соответствующим требованиям пунктов 1.6., 1.7. настоящего Порядка.</w:t>
      </w:r>
      <w:r>
        <w:rPr>
          <w:sz w:val="28"/>
          <w:szCs w:val="28"/>
        </w:rPr>
        <w:t xml:space="preserve"> 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 w:rsidRPr="0077148A">
        <w:rPr>
          <w:sz w:val="28"/>
          <w:szCs w:val="28"/>
        </w:rPr>
        <w:t>3.2. В случае отказа в рассмотрении документов, необходимых для внесения изменений в Схему, возврат документов осуществляется в течение 10 рабочих дней с указанием причины отказа.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Рассмотрение документов,</w:t>
      </w: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необходимых для внесения изменений в Схему</w:t>
      </w: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Документы, необходимые для внесения изменений в Схему рассматривает рабочая группа Комитета.</w:t>
      </w:r>
    </w:p>
    <w:p w:rsidR="00895148" w:rsidRPr="0077148A" w:rsidRDefault="00895148" w:rsidP="00895148">
      <w:pPr>
        <w:ind w:firstLine="709"/>
        <w:jc w:val="both"/>
        <w:rPr>
          <w:sz w:val="28"/>
          <w:szCs w:val="28"/>
        </w:rPr>
      </w:pPr>
      <w:r w:rsidRPr="0077148A">
        <w:rPr>
          <w:sz w:val="28"/>
          <w:szCs w:val="28"/>
        </w:rPr>
        <w:t>4.2. Заседание рабочей группы по рассмотрению заявления и документов, необходимых для внесения изменений в Схему, проводится не чаще двух раз в год.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 w:rsidRPr="0077148A">
        <w:rPr>
          <w:sz w:val="28"/>
          <w:szCs w:val="28"/>
        </w:rPr>
        <w:t>4.3. Не позднее чем через 30 дней с момента получения от инициатора заявления и документов, необходимых для внесения изменений в Схему, Комитет направляет ответ о принятии заявления и документов к рассмотрению и информацию о сроке, когда состоится заседание рабочей группы.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Состав рабочей группы утверждается председателем Комитета и включает: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председателя рабочей группы;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секретаря рабочей группы;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членов рабочей группы.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Возглавляет рабочую группу председатель Комитета, а в его отсутствие – заместитель председателя Комитета. Председатель  рабочей группы: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общее руководство деятельностью рабочей группы;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утверждает повестку дня заседания рабочей группы и назначает дату его проведения;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ведет заседание рабочей группы;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подписывает протоколы заседаний рабочей группы.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Секретарь рабочей группы назначается из числа сотрудников Комитета, не является членом рабочей группы и не обладает правом голоса.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 рабочей группы: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готовит материалы для рассмотрения на заседании рабочей группы;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оформляет утвержденные повестки дня заседания рабочей группы;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ведет и оформляет протоколы заседаний рабочей группы, представляет их на подпись председательствующему на заседании рабочей группы.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 Члены рабочей группы назначаются из числа сотрудников Комитета и включают специалистов отдела градостроительства и архитектуры, отдела наружной рекламы, отдела земельных отношений и отдела информационного обеспечения градостроительной деятельности Комитета.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4.8. Решения рабочей группы принимаются открытым голосованием простым большинством голосов. При равенстве голосов голос председательствующего является решающим.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4.9. Протокол заседания рабочей группы подписывается председателем и секретарем рабочей группы.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4.10. Решение о внесении изменений в Схему, отказ от внесения изменений в Схему направляются инициатору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пяти рабочих дней с даты подписания протокола заседания рабочей группы.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</w:p>
    <w:p w:rsidR="00895148" w:rsidRPr="00867268" w:rsidRDefault="00895148" w:rsidP="00895148">
      <w:pPr>
        <w:ind w:firstLine="709"/>
        <w:jc w:val="center"/>
        <w:rPr>
          <w:sz w:val="28"/>
          <w:szCs w:val="28"/>
        </w:rPr>
      </w:pPr>
      <w:r w:rsidRPr="00867268">
        <w:rPr>
          <w:sz w:val="28"/>
          <w:szCs w:val="28"/>
        </w:rPr>
        <w:t>5. Основания для отказа внесения</w:t>
      </w:r>
    </w:p>
    <w:p w:rsidR="00895148" w:rsidRPr="00867268" w:rsidRDefault="00895148" w:rsidP="00895148">
      <w:pPr>
        <w:ind w:firstLine="709"/>
        <w:jc w:val="center"/>
        <w:rPr>
          <w:sz w:val="28"/>
          <w:szCs w:val="28"/>
        </w:rPr>
      </w:pPr>
      <w:r w:rsidRPr="00867268">
        <w:rPr>
          <w:sz w:val="28"/>
          <w:szCs w:val="28"/>
        </w:rPr>
        <w:t xml:space="preserve"> изменений в Схему</w:t>
      </w:r>
    </w:p>
    <w:p w:rsidR="00895148" w:rsidRPr="00867268" w:rsidRDefault="00895148" w:rsidP="00895148">
      <w:pPr>
        <w:ind w:firstLine="709"/>
        <w:jc w:val="both"/>
        <w:rPr>
          <w:sz w:val="28"/>
          <w:szCs w:val="28"/>
        </w:rPr>
      </w:pPr>
    </w:p>
    <w:p w:rsidR="00895148" w:rsidRPr="00867268" w:rsidRDefault="00895148" w:rsidP="00895148">
      <w:pPr>
        <w:ind w:firstLine="709"/>
        <w:jc w:val="both"/>
        <w:rPr>
          <w:sz w:val="28"/>
          <w:szCs w:val="28"/>
        </w:rPr>
      </w:pPr>
      <w:r w:rsidRPr="00867268">
        <w:rPr>
          <w:sz w:val="28"/>
          <w:szCs w:val="28"/>
        </w:rPr>
        <w:t>5.1. Рабочая группа принимает решение об отказе внесения изменений в Схему по следующим основаниям:</w:t>
      </w:r>
    </w:p>
    <w:p w:rsidR="00895148" w:rsidRPr="00867268" w:rsidRDefault="00895148" w:rsidP="00895148">
      <w:pPr>
        <w:pStyle w:val="ConsPlusNormal"/>
        <w:ind w:firstLine="709"/>
        <w:jc w:val="both"/>
      </w:pPr>
      <w:r w:rsidRPr="00867268">
        <w:t>5.1.1. Нарушение требований нормативных актов по безопасности движения транспорта.</w:t>
      </w:r>
    </w:p>
    <w:p w:rsidR="00895148" w:rsidRPr="00867268" w:rsidRDefault="00895148" w:rsidP="00895148">
      <w:pPr>
        <w:pStyle w:val="ConsPlusNormal"/>
        <w:ind w:firstLine="709"/>
        <w:jc w:val="both"/>
      </w:pPr>
      <w:r w:rsidRPr="00867268">
        <w:t xml:space="preserve">5.1.2. Нарушение внешнего архитектурного облика сложившейся </w:t>
      </w:r>
      <w:proofErr w:type="gramStart"/>
      <w:r w:rsidRPr="00867268">
        <w:t>застройки города</w:t>
      </w:r>
      <w:proofErr w:type="gramEnd"/>
      <w:r w:rsidRPr="00867268">
        <w:t xml:space="preserve"> Мурманска. </w:t>
      </w:r>
    </w:p>
    <w:p w:rsidR="00895148" w:rsidRPr="00867268" w:rsidRDefault="00895148" w:rsidP="00895148">
      <w:pPr>
        <w:ind w:firstLine="709"/>
        <w:jc w:val="both"/>
        <w:rPr>
          <w:sz w:val="28"/>
          <w:szCs w:val="28"/>
        </w:rPr>
      </w:pPr>
      <w:r w:rsidRPr="00867268">
        <w:rPr>
          <w:sz w:val="28"/>
          <w:szCs w:val="28"/>
        </w:rPr>
        <w:t xml:space="preserve">5.1.3. Несоответствие места предполагаемого размещения рекламной конструкции документам территориального планирования, градостроительным нормам и правилам. </w:t>
      </w:r>
    </w:p>
    <w:p w:rsidR="00895148" w:rsidRPr="00867268" w:rsidRDefault="00895148" w:rsidP="00895148">
      <w:pPr>
        <w:ind w:firstLine="709"/>
        <w:jc w:val="both"/>
        <w:rPr>
          <w:sz w:val="28"/>
          <w:szCs w:val="28"/>
        </w:rPr>
      </w:pPr>
      <w:r w:rsidRPr="00867268">
        <w:rPr>
          <w:sz w:val="28"/>
          <w:szCs w:val="28"/>
        </w:rPr>
        <w:t xml:space="preserve">5.1.4. В месте предполагаемого  размещения рекламной конструкции уже установлена и эксплуатируется рекламная конструкция на основании </w:t>
      </w:r>
      <w:r w:rsidRPr="00867268">
        <w:rPr>
          <w:sz w:val="28"/>
          <w:szCs w:val="28"/>
        </w:rPr>
        <w:lastRenderedPageBreak/>
        <w:t>действующего разрешения на установку и эксплуатацию рекламной конструкции.</w:t>
      </w:r>
    </w:p>
    <w:p w:rsidR="00895148" w:rsidRPr="00867268" w:rsidRDefault="00895148" w:rsidP="00895148">
      <w:pPr>
        <w:ind w:firstLine="709"/>
        <w:jc w:val="both"/>
        <w:rPr>
          <w:sz w:val="28"/>
          <w:szCs w:val="28"/>
        </w:rPr>
      </w:pPr>
      <w:r w:rsidRPr="00867268">
        <w:rPr>
          <w:sz w:val="28"/>
          <w:szCs w:val="28"/>
        </w:rPr>
        <w:t>5.1.5. Несоответствие проекта рекламной конструкц</w:t>
      </w:r>
      <w:proofErr w:type="gramStart"/>
      <w:r w:rsidRPr="00867268">
        <w:rPr>
          <w:sz w:val="28"/>
          <w:szCs w:val="28"/>
        </w:rPr>
        <w:t>ии и ее</w:t>
      </w:r>
      <w:proofErr w:type="gramEnd"/>
      <w:r w:rsidRPr="00867268">
        <w:rPr>
          <w:sz w:val="28"/>
          <w:szCs w:val="28"/>
        </w:rPr>
        <w:t xml:space="preserve"> территориального размещения требованиям технического регламента.</w:t>
      </w:r>
    </w:p>
    <w:p w:rsidR="00895148" w:rsidRPr="00867268" w:rsidRDefault="00895148" w:rsidP="00895148">
      <w:pPr>
        <w:ind w:firstLine="709"/>
        <w:jc w:val="both"/>
        <w:rPr>
          <w:sz w:val="28"/>
          <w:szCs w:val="28"/>
        </w:rPr>
      </w:pPr>
      <w:r w:rsidRPr="00867268">
        <w:rPr>
          <w:sz w:val="28"/>
          <w:szCs w:val="28"/>
        </w:rPr>
        <w:t>5.1.6. В отношении предполагаемого места размещения рекламной конструкции ранее поступило заявление о внесении изменений в Схему от иного лица.</w:t>
      </w:r>
    </w:p>
    <w:p w:rsidR="00895148" w:rsidRPr="00867268" w:rsidRDefault="00895148" w:rsidP="00895148">
      <w:pPr>
        <w:ind w:firstLine="709"/>
        <w:jc w:val="both"/>
        <w:rPr>
          <w:sz w:val="28"/>
          <w:szCs w:val="28"/>
        </w:rPr>
      </w:pPr>
      <w:r w:rsidRPr="00867268">
        <w:rPr>
          <w:sz w:val="28"/>
          <w:szCs w:val="28"/>
        </w:rPr>
        <w:t xml:space="preserve">5.1.7. Установка нетиповой рекламной конструкции (в случае установки рекламной конструкции на землях, государственная собственность на которые не разграничена, а также, находящихся в федеральной собственности, собственности Мурманской области, собственности муниципального образования город Мурманск), согласно требованиям пояснительной записки утвержденной Схемы. </w:t>
      </w:r>
    </w:p>
    <w:p w:rsidR="00895148" w:rsidRPr="00EE680A" w:rsidRDefault="00895148" w:rsidP="00895148">
      <w:pPr>
        <w:ind w:firstLine="709"/>
        <w:jc w:val="both"/>
        <w:rPr>
          <w:sz w:val="28"/>
          <w:szCs w:val="28"/>
        </w:rPr>
      </w:pPr>
      <w:r w:rsidRPr="00867268">
        <w:rPr>
          <w:sz w:val="28"/>
          <w:szCs w:val="28"/>
        </w:rPr>
        <w:t>5.1.8. На предполагаемое место установки рекламной конструкции ранее было принято решение о не включении в Схему.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6. Согласование изменений в Схему,</w:t>
      </w: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утверждение изменений в Схему</w:t>
      </w:r>
    </w:p>
    <w:p w:rsidR="00895148" w:rsidRDefault="00895148" w:rsidP="00895148">
      <w:pPr>
        <w:ind w:firstLine="709"/>
        <w:jc w:val="center"/>
        <w:rPr>
          <w:sz w:val="28"/>
          <w:szCs w:val="28"/>
        </w:rPr>
      </w:pPr>
    </w:p>
    <w:p w:rsidR="00895148" w:rsidRPr="00C32ECE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При положительном решении рабочей группы по внесению изменений в Схему Комитет осуществляет подготовку документации согласно требованиям действующего законодательства и направляет ее для предварительного согласования в Уполномоченный </w:t>
      </w:r>
      <w:r w:rsidRPr="00C32ECE">
        <w:rPr>
          <w:sz w:val="28"/>
          <w:szCs w:val="28"/>
        </w:rPr>
        <w:t>орган в течение 10 рабочих дней с момента заседания рабочей группы.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 w:rsidRPr="00C32ECE">
        <w:rPr>
          <w:sz w:val="28"/>
          <w:szCs w:val="28"/>
        </w:rPr>
        <w:t>6.2. В случае отказа Уполномоченного органа в согласовании внесения изменений в Схему Комитет направляет инициатору уведомление</w:t>
      </w:r>
      <w:r>
        <w:rPr>
          <w:sz w:val="28"/>
          <w:szCs w:val="28"/>
        </w:rPr>
        <w:t xml:space="preserve"> об отказе внесения изменений в Схему в течение 5 рабочих дней после получения соответствующего отказа Уполномоченного органа с указанием причин отказа.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 xml:space="preserve">Изменения в Схему, предварительно согласованные Уполномоченным органом, утверждаются приказом Комитета и подлежат опубликованию (обнародованию) на официальном сайте администрации города Мурманска </w:t>
      </w:r>
      <w:hyperlink r:id="rId10" w:history="1">
        <w:r w:rsidRPr="00160AB1">
          <w:rPr>
            <w:rStyle w:val="ac"/>
            <w:sz w:val="28"/>
            <w:szCs w:val="28"/>
            <w:lang w:val="en-US"/>
          </w:rPr>
          <w:t>www</w:t>
        </w:r>
        <w:r w:rsidRPr="00160AB1">
          <w:rPr>
            <w:rStyle w:val="ac"/>
            <w:sz w:val="28"/>
            <w:szCs w:val="28"/>
          </w:rPr>
          <w:t>.</w:t>
        </w:r>
        <w:proofErr w:type="spellStart"/>
        <w:r w:rsidRPr="00160AB1">
          <w:rPr>
            <w:rStyle w:val="ac"/>
            <w:sz w:val="28"/>
            <w:szCs w:val="28"/>
            <w:lang w:val="en-US"/>
          </w:rPr>
          <w:t>citymurmansk</w:t>
        </w:r>
        <w:proofErr w:type="spellEnd"/>
        <w:r w:rsidRPr="00160AB1">
          <w:rPr>
            <w:rStyle w:val="ac"/>
            <w:sz w:val="28"/>
            <w:szCs w:val="28"/>
          </w:rPr>
          <w:t>.</w:t>
        </w:r>
        <w:proofErr w:type="spellStart"/>
        <w:r w:rsidRPr="00160AB1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Pr="00160AB1">
        <w:rPr>
          <w:sz w:val="28"/>
          <w:szCs w:val="28"/>
        </w:rPr>
        <w:t xml:space="preserve"> </w:t>
      </w:r>
      <w:r>
        <w:rPr>
          <w:sz w:val="28"/>
          <w:szCs w:val="28"/>
        </w:rPr>
        <w:t>и в официальном печатном издании администрации города Мурманска газете «Вечерний Мурманск» в срок не позднее чем через 30 рабочих дней с даты получения Комитетом предварительного согласования Уполномоченного органа.</w:t>
      </w:r>
      <w:proofErr w:type="gramEnd"/>
    </w:p>
    <w:p w:rsidR="00895148" w:rsidRDefault="00895148" w:rsidP="00895148">
      <w:pPr>
        <w:ind w:firstLine="709"/>
        <w:jc w:val="both"/>
        <w:rPr>
          <w:sz w:val="28"/>
          <w:szCs w:val="28"/>
        </w:rPr>
      </w:pPr>
    </w:p>
    <w:p w:rsidR="00895148" w:rsidRPr="00160AB1" w:rsidRDefault="00895148" w:rsidP="0089514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</w:p>
    <w:p w:rsidR="00895148" w:rsidRDefault="00895148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895148" w:rsidRDefault="00895148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895148" w:rsidRDefault="00895148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895148" w:rsidRDefault="00895148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895148" w:rsidRDefault="00895148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895148" w:rsidRDefault="00895148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895148" w:rsidRDefault="00895148" w:rsidP="00895148">
      <w:pPr>
        <w:jc w:val="right"/>
        <w:rPr>
          <w:sz w:val="28"/>
          <w:szCs w:val="28"/>
        </w:rPr>
      </w:pPr>
    </w:p>
    <w:p w:rsidR="00895148" w:rsidRDefault="00895148" w:rsidP="00895148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</w:p>
    <w:p w:rsidR="00895148" w:rsidRDefault="00895148" w:rsidP="008951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к Порядку</w:t>
      </w:r>
    </w:p>
    <w:p w:rsidR="00895148" w:rsidRDefault="00895148" w:rsidP="00895148">
      <w:pPr>
        <w:jc w:val="center"/>
        <w:rPr>
          <w:sz w:val="28"/>
          <w:szCs w:val="28"/>
        </w:rPr>
      </w:pPr>
    </w:p>
    <w:p w:rsidR="00895148" w:rsidRDefault="00895148" w:rsidP="00895148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Председателю комитета градостроительства и территориального развития администрации города Мурманска </w:t>
      </w:r>
    </w:p>
    <w:p w:rsidR="00895148" w:rsidRDefault="00895148" w:rsidP="00895148">
      <w:pPr>
        <w:ind w:left="4111"/>
        <w:rPr>
          <w:sz w:val="28"/>
          <w:szCs w:val="28"/>
        </w:rPr>
      </w:pPr>
      <w:r>
        <w:rPr>
          <w:sz w:val="28"/>
          <w:szCs w:val="28"/>
        </w:rPr>
        <w:t>от</w:t>
      </w:r>
      <w:r w:rsidRPr="005D5F62">
        <w:rPr>
          <w:sz w:val="28"/>
          <w:szCs w:val="28"/>
          <w:vertAlign w:val="superscript"/>
        </w:rPr>
        <w:t>&lt;1&gt;</w:t>
      </w:r>
      <w:r>
        <w:rPr>
          <w:sz w:val="28"/>
          <w:szCs w:val="28"/>
        </w:rPr>
        <w:t>___________________________________</w:t>
      </w:r>
    </w:p>
    <w:p w:rsidR="00895148" w:rsidRDefault="00895148" w:rsidP="00895148">
      <w:pPr>
        <w:ind w:left="4111"/>
        <w:rPr>
          <w:sz w:val="28"/>
          <w:szCs w:val="28"/>
        </w:rPr>
      </w:pPr>
      <w:r>
        <w:rPr>
          <w:sz w:val="28"/>
          <w:szCs w:val="28"/>
        </w:rPr>
        <w:t>______________________________________,</w:t>
      </w:r>
    </w:p>
    <w:p w:rsidR="00895148" w:rsidRDefault="00895148" w:rsidP="00895148">
      <w:pPr>
        <w:ind w:left="411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фамилия, имя и (при наличии) отчество</w:t>
      </w:r>
    </w:p>
    <w:p w:rsidR="00895148" w:rsidRDefault="00895148" w:rsidP="00895148">
      <w:pPr>
        <w:ind w:left="4111"/>
        <w:rPr>
          <w:sz w:val="28"/>
          <w:szCs w:val="28"/>
        </w:rPr>
      </w:pPr>
      <w:r>
        <w:rPr>
          <w:sz w:val="28"/>
          <w:szCs w:val="28"/>
        </w:rPr>
        <w:t>место жительства:_______________________</w:t>
      </w:r>
    </w:p>
    <w:p w:rsidR="00895148" w:rsidRDefault="00895148" w:rsidP="00895148">
      <w:pPr>
        <w:ind w:left="4111"/>
        <w:rPr>
          <w:sz w:val="28"/>
          <w:szCs w:val="28"/>
        </w:rPr>
      </w:pPr>
      <w:r>
        <w:rPr>
          <w:sz w:val="28"/>
          <w:szCs w:val="28"/>
        </w:rPr>
        <w:t>______________________________________,</w:t>
      </w:r>
    </w:p>
    <w:p w:rsidR="00895148" w:rsidRDefault="00895148" w:rsidP="00895148">
      <w:pPr>
        <w:ind w:left="4186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(индекс, страна/республика, край, область,</w:t>
      </w:r>
      <w:proofErr w:type="gramEnd"/>
    </w:p>
    <w:p w:rsidR="00895148" w:rsidRDefault="00895148" w:rsidP="00895148">
      <w:pPr>
        <w:ind w:left="4186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населенный пункт, улица, дом, корпус,</w:t>
      </w:r>
    </w:p>
    <w:p w:rsidR="00895148" w:rsidRDefault="00895148" w:rsidP="00895148">
      <w:pPr>
        <w:ind w:left="4186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квартира)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реквизиты документа, удостоверяющего личность гражданина: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895148" w:rsidRDefault="00895148" w:rsidP="00895148">
      <w:pPr>
        <w:ind w:left="4186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(наименование документа)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серия _____________номер______________</w:t>
      </w:r>
    </w:p>
    <w:p w:rsidR="00895148" w:rsidRDefault="00895148" w:rsidP="00895148">
      <w:pPr>
        <w:ind w:left="4186"/>
        <w:rPr>
          <w:sz w:val="28"/>
          <w:szCs w:val="28"/>
        </w:rPr>
      </w:pPr>
      <w:proofErr w:type="gramStart"/>
      <w:r>
        <w:rPr>
          <w:sz w:val="28"/>
          <w:szCs w:val="28"/>
        </w:rPr>
        <w:t>выдан</w:t>
      </w:r>
      <w:proofErr w:type="gramEnd"/>
      <w:r>
        <w:rPr>
          <w:sz w:val="28"/>
          <w:szCs w:val="28"/>
        </w:rPr>
        <w:t xml:space="preserve"> «____» _____________ ______ года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895148" w:rsidRDefault="00895148" w:rsidP="00895148">
      <w:pPr>
        <w:ind w:left="4186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i/>
          <w:sz w:val="28"/>
          <w:szCs w:val="28"/>
        </w:rPr>
        <w:t xml:space="preserve">(кем </w:t>
      </w:r>
      <w:proofErr w:type="gramStart"/>
      <w:r>
        <w:rPr>
          <w:i/>
          <w:sz w:val="28"/>
          <w:szCs w:val="28"/>
        </w:rPr>
        <w:t>выдан</w:t>
      </w:r>
      <w:proofErr w:type="gramEnd"/>
      <w:r>
        <w:rPr>
          <w:i/>
          <w:sz w:val="28"/>
          <w:szCs w:val="28"/>
        </w:rPr>
        <w:t>)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от</w:t>
      </w:r>
      <w:r w:rsidRPr="005D5F62">
        <w:rPr>
          <w:sz w:val="28"/>
          <w:szCs w:val="28"/>
          <w:vertAlign w:val="superscript"/>
        </w:rPr>
        <w:t>&lt;2&gt;</w:t>
      </w:r>
      <w:r>
        <w:rPr>
          <w:sz w:val="28"/>
          <w:szCs w:val="28"/>
        </w:rPr>
        <w:t xml:space="preserve"> __________________________________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______________________________________,</w:t>
      </w:r>
    </w:p>
    <w:p w:rsidR="00895148" w:rsidRDefault="00895148" w:rsidP="00895148">
      <w:pPr>
        <w:ind w:left="4186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(наименование юридического лица)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Место нахождения юридического лица: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______________________________________,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r w:rsidRPr="005D5F62">
        <w:rPr>
          <w:sz w:val="28"/>
          <w:szCs w:val="28"/>
          <w:vertAlign w:val="superscript"/>
        </w:rPr>
        <w:t>&lt;3&gt;</w:t>
      </w:r>
      <w:r>
        <w:rPr>
          <w:sz w:val="28"/>
          <w:szCs w:val="28"/>
        </w:rPr>
        <w:t>,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Идентификационный номер налогоплательщика:</w:t>
      </w:r>
    </w:p>
    <w:p w:rsidR="00895148" w:rsidRDefault="00895148" w:rsidP="00895148">
      <w:pPr>
        <w:ind w:left="4186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r w:rsidRPr="005D5F62">
        <w:rPr>
          <w:sz w:val="28"/>
          <w:szCs w:val="28"/>
          <w:vertAlign w:val="superscript"/>
        </w:rPr>
        <w:t>&lt;3&gt;</w:t>
      </w:r>
      <w:r>
        <w:rPr>
          <w:sz w:val="28"/>
          <w:szCs w:val="28"/>
        </w:rPr>
        <w:t>.</w:t>
      </w:r>
    </w:p>
    <w:p w:rsidR="00895148" w:rsidRDefault="00895148" w:rsidP="00895148">
      <w:pPr>
        <w:ind w:left="4186"/>
        <w:rPr>
          <w:sz w:val="28"/>
          <w:szCs w:val="28"/>
        </w:rPr>
      </w:pPr>
    </w:p>
    <w:p w:rsidR="00895148" w:rsidRDefault="00895148" w:rsidP="00895148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 о внесении изменений в схему</w:t>
      </w:r>
    </w:p>
    <w:p w:rsidR="00895148" w:rsidRDefault="00895148" w:rsidP="00895148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размещения рекламных конструкций на территории муниципального</w:t>
      </w:r>
    </w:p>
    <w:p w:rsidR="00895148" w:rsidRDefault="00895148" w:rsidP="00895148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город Мурманск</w:t>
      </w:r>
    </w:p>
    <w:p w:rsidR="00895148" w:rsidRDefault="00895148" w:rsidP="00895148">
      <w:pPr>
        <w:jc w:val="center"/>
        <w:rPr>
          <w:sz w:val="28"/>
          <w:szCs w:val="28"/>
        </w:rPr>
      </w:pP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внести изменения в схему размещения рекламных конструкций на территории муниципального образования город Мурманск в (том – здания, </w:t>
      </w:r>
      <w:r>
        <w:rPr>
          <w:sz w:val="28"/>
          <w:szCs w:val="28"/>
        </w:rPr>
        <w:lastRenderedPageBreak/>
        <w:t xml:space="preserve">иное недвижимое имущество; том – отдельно стоящие рекламные конструкции) </w:t>
      </w:r>
      <w:r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 xml:space="preserve"> в части включения (исключения) места размещения и эксплуатации </w:t>
      </w:r>
      <w:r w:rsidRPr="00E16406"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 xml:space="preserve"> рекламной конструкции, сведения о которой приведены ниже.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Адрес установки рекламной конструкции _________________________</w:t>
      </w:r>
    </w:p>
    <w:p w:rsidR="00895148" w:rsidRDefault="00895148" w:rsidP="0089514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Тип рекламной конструкции ____________________________________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Габариты рекламной конструкции (длина/ширина/высота)</w:t>
      </w:r>
    </w:p>
    <w:p w:rsidR="00895148" w:rsidRDefault="00895148" w:rsidP="008951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/ ____________ м/ ____________ м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Размеры информационного поля рекламной конструкции (длина/высота) __________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/ ___________ м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Количество сторон информационных полей _______________________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Почтовый адрес _________________________________________________</w:t>
      </w:r>
    </w:p>
    <w:p w:rsidR="00895148" w:rsidRDefault="00895148" w:rsidP="00895148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proofErr w:type="gramStart"/>
      <w:r>
        <w:rPr>
          <w:i/>
          <w:sz w:val="28"/>
          <w:szCs w:val="28"/>
        </w:rPr>
        <w:t>(почтовый индекс, субъект Российской Федерации,</w:t>
      </w:r>
      <w:proofErr w:type="gramEnd"/>
    </w:p>
    <w:p w:rsidR="00895148" w:rsidRDefault="00895148" w:rsidP="0089514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895148" w:rsidRDefault="00895148" w:rsidP="00895148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i/>
          <w:sz w:val="28"/>
          <w:szCs w:val="28"/>
        </w:rPr>
        <w:t>город, улица (проспект, переулок и т.п.), дом (владение и т.п.)</w:t>
      </w:r>
      <w:proofErr w:type="gramEnd"/>
    </w:p>
    <w:p w:rsidR="00895148" w:rsidRDefault="00895148" w:rsidP="00895148">
      <w:pPr>
        <w:jc w:val="both"/>
        <w:rPr>
          <w:sz w:val="28"/>
          <w:szCs w:val="28"/>
        </w:rPr>
      </w:pPr>
      <w:r>
        <w:rPr>
          <w:sz w:val="28"/>
          <w:szCs w:val="28"/>
        </w:rPr>
        <w:t>и (или) адрес электронной почты ____________________________, контактный телефон для связи с заявителем ________________________________.</w:t>
      </w:r>
    </w:p>
    <w:p w:rsidR="00895148" w:rsidRDefault="00895148" w:rsidP="00895148">
      <w:pPr>
        <w:jc w:val="both"/>
        <w:rPr>
          <w:sz w:val="28"/>
          <w:szCs w:val="28"/>
        </w:rPr>
      </w:pP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Приложения: (требуется перечислить документы, прилагаемые к заявлению)</w:t>
      </w:r>
    </w:p>
    <w:p w:rsidR="00895148" w:rsidRDefault="00895148" w:rsidP="00895148">
      <w:pPr>
        <w:jc w:val="both"/>
        <w:rPr>
          <w:sz w:val="28"/>
          <w:szCs w:val="28"/>
        </w:rPr>
      </w:pPr>
      <w:r>
        <w:rPr>
          <w:sz w:val="28"/>
          <w:szCs w:val="28"/>
        </w:rPr>
        <w:t>- ___________________________________________________________________</w:t>
      </w:r>
    </w:p>
    <w:p w:rsidR="00895148" w:rsidRDefault="00895148" w:rsidP="00895148">
      <w:pPr>
        <w:jc w:val="both"/>
        <w:rPr>
          <w:sz w:val="28"/>
          <w:szCs w:val="28"/>
        </w:rPr>
      </w:pPr>
      <w:r>
        <w:rPr>
          <w:sz w:val="28"/>
          <w:szCs w:val="28"/>
        </w:rPr>
        <w:t>-____________________________________________________________________</w:t>
      </w:r>
    </w:p>
    <w:p w:rsidR="00895148" w:rsidRDefault="00895148" w:rsidP="00895148">
      <w:pPr>
        <w:jc w:val="both"/>
        <w:rPr>
          <w:sz w:val="28"/>
          <w:szCs w:val="28"/>
        </w:rPr>
      </w:pPr>
      <w:r>
        <w:rPr>
          <w:sz w:val="28"/>
          <w:szCs w:val="28"/>
        </w:rPr>
        <w:t>-____________________________________________________________________</w:t>
      </w:r>
    </w:p>
    <w:p w:rsidR="00895148" w:rsidRDefault="00895148" w:rsidP="00895148">
      <w:pPr>
        <w:jc w:val="both"/>
        <w:rPr>
          <w:sz w:val="28"/>
          <w:szCs w:val="28"/>
        </w:rPr>
      </w:pPr>
      <w:r>
        <w:rPr>
          <w:sz w:val="28"/>
          <w:szCs w:val="28"/>
        </w:rPr>
        <w:t>-____________________________________________________________________</w:t>
      </w:r>
    </w:p>
    <w:p w:rsidR="00895148" w:rsidRDefault="00895148" w:rsidP="00895148">
      <w:pPr>
        <w:jc w:val="both"/>
        <w:rPr>
          <w:sz w:val="28"/>
          <w:szCs w:val="28"/>
        </w:rPr>
      </w:pP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Настоящим даю согласие на обработку своих персональных данных, указанных в данном заявлении и предоставленных мною в документах, в том числе: сбор, систематизацию, накопление, хранение, уточнение (обновление, изменение), уничтожение персональных данных, с использованием средств автоматизации или без использования таковых, в целях внесения изменений в схему размещения рекламных конструкций на территории муниципального образования город Мурманск.</w:t>
      </w:r>
      <w:proofErr w:type="gramEnd"/>
    </w:p>
    <w:p w:rsidR="00895148" w:rsidRDefault="00895148" w:rsidP="00895148">
      <w:pPr>
        <w:ind w:firstLine="709"/>
        <w:jc w:val="both"/>
        <w:rPr>
          <w:sz w:val="28"/>
          <w:szCs w:val="28"/>
        </w:rPr>
      </w:pP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                                Подпись                           Расшифровка подписи</w:t>
      </w:r>
    </w:p>
    <w:p w:rsidR="00895148" w:rsidRDefault="00895148" w:rsidP="0089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895148" w:rsidRDefault="00895148" w:rsidP="0089514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895148" w:rsidRDefault="00895148" w:rsidP="0089514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-------------------------------------</w:t>
      </w:r>
    </w:p>
    <w:p w:rsidR="00895148" w:rsidRDefault="00895148" w:rsidP="00895148">
      <w:pPr>
        <w:jc w:val="both"/>
        <w:rPr>
          <w:sz w:val="28"/>
          <w:szCs w:val="28"/>
        </w:rPr>
      </w:pPr>
      <w:r w:rsidRPr="00866104">
        <w:rPr>
          <w:sz w:val="28"/>
          <w:szCs w:val="28"/>
        </w:rPr>
        <w:t>&lt;</w:t>
      </w:r>
      <w:r>
        <w:rPr>
          <w:sz w:val="28"/>
          <w:szCs w:val="28"/>
        </w:rPr>
        <w:t>1</w:t>
      </w:r>
      <w:r w:rsidRPr="00866104">
        <w:rPr>
          <w:sz w:val="28"/>
          <w:szCs w:val="28"/>
        </w:rPr>
        <w:t>&gt;</w:t>
      </w:r>
      <w:r>
        <w:rPr>
          <w:sz w:val="28"/>
          <w:szCs w:val="28"/>
        </w:rPr>
        <w:t xml:space="preserve"> для граждан</w:t>
      </w:r>
    </w:p>
    <w:p w:rsidR="00895148" w:rsidRDefault="00895148" w:rsidP="00895148">
      <w:pPr>
        <w:jc w:val="both"/>
        <w:rPr>
          <w:sz w:val="28"/>
          <w:szCs w:val="28"/>
        </w:rPr>
      </w:pPr>
      <w:r w:rsidRPr="00866104">
        <w:rPr>
          <w:sz w:val="28"/>
          <w:szCs w:val="28"/>
        </w:rPr>
        <w:t>&lt;</w:t>
      </w:r>
      <w:r>
        <w:rPr>
          <w:sz w:val="28"/>
          <w:szCs w:val="28"/>
        </w:rPr>
        <w:t>2</w:t>
      </w:r>
      <w:r w:rsidRPr="00866104">
        <w:rPr>
          <w:sz w:val="28"/>
          <w:szCs w:val="28"/>
        </w:rPr>
        <w:t>&gt;</w:t>
      </w:r>
      <w:r>
        <w:rPr>
          <w:sz w:val="28"/>
          <w:szCs w:val="28"/>
        </w:rPr>
        <w:t xml:space="preserve"> для юридических лиц</w:t>
      </w:r>
    </w:p>
    <w:p w:rsidR="00895148" w:rsidRDefault="00895148" w:rsidP="00895148">
      <w:pPr>
        <w:jc w:val="both"/>
        <w:rPr>
          <w:sz w:val="28"/>
          <w:szCs w:val="28"/>
        </w:rPr>
      </w:pPr>
      <w:r w:rsidRPr="00866104">
        <w:rPr>
          <w:sz w:val="28"/>
          <w:szCs w:val="28"/>
        </w:rPr>
        <w:lastRenderedPageBreak/>
        <w:t>&lt;</w:t>
      </w:r>
      <w:r>
        <w:rPr>
          <w:sz w:val="28"/>
          <w:szCs w:val="28"/>
        </w:rPr>
        <w:t>3</w:t>
      </w:r>
      <w:r w:rsidRPr="00866104">
        <w:rPr>
          <w:sz w:val="28"/>
          <w:szCs w:val="28"/>
        </w:rPr>
        <w:t>&gt;</w:t>
      </w:r>
      <w:r>
        <w:rPr>
          <w:sz w:val="28"/>
          <w:szCs w:val="28"/>
        </w:rPr>
        <w:t xml:space="preserve"> графа не заполняется, если заявителем является иностранное юридическое лицо</w:t>
      </w:r>
    </w:p>
    <w:p w:rsidR="00895148" w:rsidRDefault="00895148" w:rsidP="00895148">
      <w:pPr>
        <w:jc w:val="both"/>
        <w:rPr>
          <w:sz w:val="28"/>
          <w:szCs w:val="28"/>
        </w:rPr>
      </w:pPr>
    </w:p>
    <w:p w:rsidR="00895148" w:rsidRPr="00866104" w:rsidRDefault="00895148" w:rsidP="0089514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895148" w:rsidRDefault="00895148" w:rsidP="001E54CB">
      <w:pPr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sectPr w:rsidR="00895148" w:rsidSect="00E30175">
      <w:headerReference w:type="default" r:id="rId11"/>
      <w:footnotePr>
        <w:numStart w:val="14"/>
      </w:footnotePr>
      <w:pgSz w:w="11906" w:h="16838" w:code="9"/>
      <w:pgMar w:top="1134" w:right="907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06D" w:rsidRDefault="004F106D">
      <w:r>
        <w:separator/>
      </w:r>
    </w:p>
  </w:endnote>
  <w:endnote w:type="continuationSeparator" w:id="0">
    <w:p w:rsidR="004F106D" w:rsidRDefault="004F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06D" w:rsidRDefault="004F106D">
      <w:r>
        <w:separator/>
      </w:r>
    </w:p>
  </w:footnote>
  <w:footnote w:type="continuationSeparator" w:id="0">
    <w:p w:rsidR="004F106D" w:rsidRDefault="004F1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2B9" w:rsidRDefault="001E32B9" w:rsidP="00276DE3">
    <w:pPr>
      <w:pStyle w:val="a3"/>
    </w:pPr>
  </w:p>
  <w:p w:rsidR="001E32B9" w:rsidRDefault="001E32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3238"/>
    <w:multiLevelType w:val="multilevel"/>
    <w:tmpl w:val="136EB1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1BA547A8"/>
    <w:multiLevelType w:val="multilevel"/>
    <w:tmpl w:val="884E96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color w:val="000000"/>
      </w:rPr>
    </w:lvl>
  </w:abstractNum>
  <w:abstractNum w:abstractNumId="2">
    <w:nsid w:val="1D0575D9"/>
    <w:multiLevelType w:val="hybridMultilevel"/>
    <w:tmpl w:val="671890FE"/>
    <w:lvl w:ilvl="0" w:tplc="DCB497D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1D642EB0"/>
    <w:multiLevelType w:val="hybridMultilevel"/>
    <w:tmpl w:val="18BC5430"/>
    <w:lvl w:ilvl="0" w:tplc="868ABCE4">
      <w:start w:val="1"/>
      <w:numFmt w:val="decimal"/>
      <w:lvlText w:val="%1)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E6115D4"/>
    <w:multiLevelType w:val="hybridMultilevel"/>
    <w:tmpl w:val="07862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C83847"/>
    <w:multiLevelType w:val="hybridMultilevel"/>
    <w:tmpl w:val="AB5C68B0"/>
    <w:lvl w:ilvl="0" w:tplc="57D6206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32176631"/>
    <w:multiLevelType w:val="hybridMultilevel"/>
    <w:tmpl w:val="4DC4A63E"/>
    <w:lvl w:ilvl="0" w:tplc="1FDC81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A7677FA"/>
    <w:multiLevelType w:val="hybridMultilevel"/>
    <w:tmpl w:val="FD506E6E"/>
    <w:lvl w:ilvl="0" w:tplc="49A6EB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DF527C7"/>
    <w:multiLevelType w:val="multilevel"/>
    <w:tmpl w:val="E850C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3613306"/>
    <w:multiLevelType w:val="multilevel"/>
    <w:tmpl w:val="6254BE74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0">
    <w:nsid w:val="4D14390A"/>
    <w:multiLevelType w:val="hybridMultilevel"/>
    <w:tmpl w:val="B8DEB708"/>
    <w:lvl w:ilvl="0" w:tplc="093EE20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4E3178B6"/>
    <w:multiLevelType w:val="hybridMultilevel"/>
    <w:tmpl w:val="0A2C7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EA19F2"/>
    <w:multiLevelType w:val="hybridMultilevel"/>
    <w:tmpl w:val="7706ABC4"/>
    <w:lvl w:ilvl="0" w:tplc="6C243BB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3">
    <w:nsid w:val="52EC7A86"/>
    <w:multiLevelType w:val="hybridMultilevel"/>
    <w:tmpl w:val="A3963F66"/>
    <w:lvl w:ilvl="0" w:tplc="F334A126">
      <w:start w:val="5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47774F1"/>
    <w:multiLevelType w:val="hybridMultilevel"/>
    <w:tmpl w:val="0ABC2B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157034"/>
    <w:multiLevelType w:val="hybridMultilevel"/>
    <w:tmpl w:val="7D8E20C2"/>
    <w:lvl w:ilvl="0" w:tplc="F77CF5B6">
      <w:start w:val="1"/>
      <w:numFmt w:val="decimal"/>
      <w:lvlText w:val="%1."/>
      <w:lvlJc w:val="left"/>
      <w:pPr>
        <w:ind w:left="28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abstractNum w:abstractNumId="16">
    <w:nsid w:val="6C0C60EC"/>
    <w:multiLevelType w:val="hybridMultilevel"/>
    <w:tmpl w:val="AC282296"/>
    <w:lvl w:ilvl="0" w:tplc="4886B424">
      <w:start w:val="1"/>
      <w:numFmt w:val="decimal"/>
      <w:lvlText w:val="%1."/>
      <w:lvlJc w:val="left"/>
      <w:pPr>
        <w:ind w:left="28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abstractNum w:abstractNumId="17">
    <w:nsid w:val="6FA84F11"/>
    <w:multiLevelType w:val="multilevel"/>
    <w:tmpl w:val="FF40EDC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8">
    <w:nsid w:val="796D2FCE"/>
    <w:multiLevelType w:val="multilevel"/>
    <w:tmpl w:val="441E85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15"/>
  </w:num>
  <w:num w:numId="4">
    <w:abstractNumId w:val="4"/>
  </w:num>
  <w:num w:numId="5">
    <w:abstractNumId w:val="6"/>
  </w:num>
  <w:num w:numId="6">
    <w:abstractNumId w:val="5"/>
  </w:num>
  <w:num w:numId="7">
    <w:abstractNumId w:val="13"/>
  </w:num>
  <w:num w:numId="8">
    <w:abstractNumId w:val="9"/>
  </w:num>
  <w:num w:numId="9">
    <w:abstractNumId w:val="12"/>
  </w:num>
  <w:num w:numId="10">
    <w:abstractNumId w:val="10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"/>
  </w:num>
  <w:num w:numId="15">
    <w:abstractNumId w:val="18"/>
  </w:num>
  <w:num w:numId="16">
    <w:abstractNumId w:val="1"/>
  </w:num>
  <w:num w:numId="17">
    <w:abstractNumId w:val="11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characterSpacingControl w:val="doNotCompress"/>
  <w:footnotePr>
    <w:numStart w:val="1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E95"/>
    <w:rsid w:val="00002BCB"/>
    <w:rsid w:val="00007074"/>
    <w:rsid w:val="000130A7"/>
    <w:rsid w:val="00037170"/>
    <w:rsid w:val="000433FF"/>
    <w:rsid w:val="00046799"/>
    <w:rsid w:val="00046D83"/>
    <w:rsid w:val="00056C4D"/>
    <w:rsid w:val="000604B2"/>
    <w:rsid w:val="00065FE9"/>
    <w:rsid w:val="000708EE"/>
    <w:rsid w:val="000774FC"/>
    <w:rsid w:val="000A0190"/>
    <w:rsid w:val="000A611A"/>
    <w:rsid w:val="000B2361"/>
    <w:rsid w:val="000B2996"/>
    <w:rsid w:val="000C4B93"/>
    <w:rsid w:val="000C5632"/>
    <w:rsid w:val="000C70CE"/>
    <w:rsid w:val="000F5297"/>
    <w:rsid w:val="001045B3"/>
    <w:rsid w:val="00106572"/>
    <w:rsid w:val="00106CE4"/>
    <w:rsid w:val="001075EB"/>
    <w:rsid w:val="00111077"/>
    <w:rsid w:val="00114D30"/>
    <w:rsid w:val="00117B28"/>
    <w:rsid w:val="00117C7C"/>
    <w:rsid w:val="00117D48"/>
    <w:rsid w:val="00130F53"/>
    <w:rsid w:val="001313F8"/>
    <w:rsid w:val="00144563"/>
    <w:rsid w:val="00167652"/>
    <w:rsid w:val="001721AB"/>
    <w:rsid w:val="001747E8"/>
    <w:rsid w:val="0019257E"/>
    <w:rsid w:val="001925D5"/>
    <w:rsid w:val="00193C81"/>
    <w:rsid w:val="001A0A6C"/>
    <w:rsid w:val="001A25F5"/>
    <w:rsid w:val="001A29BD"/>
    <w:rsid w:val="001A5843"/>
    <w:rsid w:val="001A5A78"/>
    <w:rsid w:val="001B47A6"/>
    <w:rsid w:val="001C076C"/>
    <w:rsid w:val="001C55C7"/>
    <w:rsid w:val="001D4B7C"/>
    <w:rsid w:val="001D62AD"/>
    <w:rsid w:val="001E32B9"/>
    <w:rsid w:val="001E54CB"/>
    <w:rsid w:val="001E6325"/>
    <w:rsid w:val="001E7AB2"/>
    <w:rsid w:val="001F0AB1"/>
    <w:rsid w:val="001F0CB7"/>
    <w:rsid w:val="001F1218"/>
    <w:rsid w:val="001F4D80"/>
    <w:rsid w:val="001F66CA"/>
    <w:rsid w:val="00203D45"/>
    <w:rsid w:val="0022034A"/>
    <w:rsid w:val="00223566"/>
    <w:rsid w:val="00232E72"/>
    <w:rsid w:val="00233347"/>
    <w:rsid w:val="00242DD9"/>
    <w:rsid w:val="002466A7"/>
    <w:rsid w:val="00253B1A"/>
    <w:rsid w:val="00255314"/>
    <w:rsid w:val="00255BCD"/>
    <w:rsid w:val="0026668A"/>
    <w:rsid w:val="00266BA4"/>
    <w:rsid w:val="00267092"/>
    <w:rsid w:val="002723DE"/>
    <w:rsid w:val="002746F2"/>
    <w:rsid w:val="00274856"/>
    <w:rsid w:val="00276DE3"/>
    <w:rsid w:val="00284508"/>
    <w:rsid w:val="002846B0"/>
    <w:rsid w:val="00285C8B"/>
    <w:rsid w:val="0028649E"/>
    <w:rsid w:val="00295126"/>
    <w:rsid w:val="002A41E2"/>
    <w:rsid w:val="002C27F0"/>
    <w:rsid w:val="002C7333"/>
    <w:rsid w:val="002E19A8"/>
    <w:rsid w:val="002F28C1"/>
    <w:rsid w:val="002F67CA"/>
    <w:rsid w:val="003116C8"/>
    <w:rsid w:val="00314B4A"/>
    <w:rsid w:val="003263BF"/>
    <w:rsid w:val="00332683"/>
    <w:rsid w:val="00333892"/>
    <w:rsid w:val="00342B89"/>
    <w:rsid w:val="00346A84"/>
    <w:rsid w:val="00356698"/>
    <w:rsid w:val="00371A29"/>
    <w:rsid w:val="00372E10"/>
    <w:rsid w:val="00395E0A"/>
    <w:rsid w:val="0039648C"/>
    <w:rsid w:val="003A7BAE"/>
    <w:rsid w:val="003B55B9"/>
    <w:rsid w:val="003C3EFA"/>
    <w:rsid w:val="003C472A"/>
    <w:rsid w:val="003C6A6C"/>
    <w:rsid w:val="003C79CB"/>
    <w:rsid w:val="003D3CF6"/>
    <w:rsid w:val="003E1CCC"/>
    <w:rsid w:val="003F00E4"/>
    <w:rsid w:val="003F2A9E"/>
    <w:rsid w:val="003F2DA3"/>
    <w:rsid w:val="004019FB"/>
    <w:rsid w:val="004026A7"/>
    <w:rsid w:val="004062EA"/>
    <w:rsid w:val="00407AEF"/>
    <w:rsid w:val="00413062"/>
    <w:rsid w:val="00413189"/>
    <w:rsid w:val="00414552"/>
    <w:rsid w:val="00423811"/>
    <w:rsid w:val="00437475"/>
    <w:rsid w:val="004415BB"/>
    <w:rsid w:val="004464CE"/>
    <w:rsid w:val="00447CEC"/>
    <w:rsid w:val="00452765"/>
    <w:rsid w:val="00454552"/>
    <w:rsid w:val="004572EB"/>
    <w:rsid w:val="00460AAE"/>
    <w:rsid w:val="004756F9"/>
    <w:rsid w:val="00476FC0"/>
    <w:rsid w:val="00480877"/>
    <w:rsid w:val="00494F99"/>
    <w:rsid w:val="004A04CA"/>
    <w:rsid w:val="004A5D6F"/>
    <w:rsid w:val="004A75FB"/>
    <w:rsid w:val="004B05AF"/>
    <w:rsid w:val="004B0686"/>
    <w:rsid w:val="004B0A41"/>
    <w:rsid w:val="004B36C9"/>
    <w:rsid w:val="004B3A50"/>
    <w:rsid w:val="004E4423"/>
    <w:rsid w:val="004E4B8F"/>
    <w:rsid w:val="004E72C6"/>
    <w:rsid w:val="004F106D"/>
    <w:rsid w:val="004F1278"/>
    <w:rsid w:val="004F2804"/>
    <w:rsid w:val="00500B27"/>
    <w:rsid w:val="00512039"/>
    <w:rsid w:val="00517699"/>
    <w:rsid w:val="00517C53"/>
    <w:rsid w:val="00530B04"/>
    <w:rsid w:val="00533704"/>
    <w:rsid w:val="00541EDB"/>
    <w:rsid w:val="005453C9"/>
    <w:rsid w:val="005508AF"/>
    <w:rsid w:val="0055272E"/>
    <w:rsid w:val="00560168"/>
    <w:rsid w:val="00562FDF"/>
    <w:rsid w:val="00564933"/>
    <w:rsid w:val="0056613D"/>
    <w:rsid w:val="00576429"/>
    <w:rsid w:val="00576826"/>
    <w:rsid w:val="005803DB"/>
    <w:rsid w:val="00580CB7"/>
    <w:rsid w:val="00591165"/>
    <w:rsid w:val="00592147"/>
    <w:rsid w:val="00597A6C"/>
    <w:rsid w:val="005A671F"/>
    <w:rsid w:val="005B151F"/>
    <w:rsid w:val="005C2153"/>
    <w:rsid w:val="005D3C55"/>
    <w:rsid w:val="005E104A"/>
    <w:rsid w:val="005E6FDA"/>
    <w:rsid w:val="005F10B2"/>
    <w:rsid w:val="005F2CDE"/>
    <w:rsid w:val="005F653B"/>
    <w:rsid w:val="0060742B"/>
    <w:rsid w:val="006133DB"/>
    <w:rsid w:val="00613ED5"/>
    <w:rsid w:val="00623D68"/>
    <w:rsid w:val="00625A1D"/>
    <w:rsid w:val="00633F4B"/>
    <w:rsid w:val="0064525C"/>
    <w:rsid w:val="006513B8"/>
    <w:rsid w:val="00652277"/>
    <w:rsid w:val="00660433"/>
    <w:rsid w:val="00663708"/>
    <w:rsid w:val="00672B02"/>
    <w:rsid w:val="0068490E"/>
    <w:rsid w:val="00685924"/>
    <w:rsid w:val="0069081F"/>
    <w:rsid w:val="006941B2"/>
    <w:rsid w:val="006A1118"/>
    <w:rsid w:val="006A11AB"/>
    <w:rsid w:val="006A7431"/>
    <w:rsid w:val="006B3822"/>
    <w:rsid w:val="006C0DF9"/>
    <w:rsid w:val="006C2F8E"/>
    <w:rsid w:val="006D6D88"/>
    <w:rsid w:val="006E79AF"/>
    <w:rsid w:val="006F1C1E"/>
    <w:rsid w:val="006F1C6A"/>
    <w:rsid w:val="00705A07"/>
    <w:rsid w:val="00705A7E"/>
    <w:rsid w:val="00705C83"/>
    <w:rsid w:val="00711335"/>
    <w:rsid w:val="00716F5A"/>
    <w:rsid w:val="007177A5"/>
    <w:rsid w:val="00732775"/>
    <w:rsid w:val="00735B5F"/>
    <w:rsid w:val="00741D15"/>
    <w:rsid w:val="0074399C"/>
    <w:rsid w:val="00747FE8"/>
    <w:rsid w:val="00751AD6"/>
    <w:rsid w:val="0075447E"/>
    <w:rsid w:val="00755ED3"/>
    <w:rsid w:val="00756ED8"/>
    <w:rsid w:val="00761B33"/>
    <w:rsid w:val="00767FC0"/>
    <w:rsid w:val="00771167"/>
    <w:rsid w:val="007730BD"/>
    <w:rsid w:val="00776424"/>
    <w:rsid w:val="007776C1"/>
    <w:rsid w:val="0078030D"/>
    <w:rsid w:val="007853E6"/>
    <w:rsid w:val="00786FE8"/>
    <w:rsid w:val="007871C2"/>
    <w:rsid w:val="007933C7"/>
    <w:rsid w:val="0079484F"/>
    <w:rsid w:val="007A6872"/>
    <w:rsid w:val="007C0DE2"/>
    <w:rsid w:val="007D0046"/>
    <w:rsid w:val="007D678D"/>
    <w:rsid w:val="007D6E51"/>
    <w:rsid w:val="007D6FBB"/>
    <w:rsid w:val="007E63A9"/>
    <w:rsid w:val="007E6C4F"/>
    <w:rsid w:val="007E7CC7"/>
    <w:rsid w:val="007F0CC9"/>
    <w:rsid w:val="007F2D29"/>
    <w:rsid w:val="0080183B"/>
    <w:rsid w:val="0081187D"/>
    <w:rsid w:val="00811EC6"/>
    <w:rsid w:val="00824896"/>
    <w:rsid w:val="008308DA"/>
    <w:rsid w:val="00835C5B"/>
    <w:rsid w:val="00841A5F"/>
    <w:rsid w:val="00841AD2"/>
    <w:rsid w:val="00851F2A"/>
    <w:rsid w:val="00884DA1"/>
    <w:rsid w:val="00890333"/>
    <w:rsid w:val="00890E49"/>
    <w:rsid w:val="00892236"/>
    <w:rsid w:val="00895148"/>
    <w:rsid w:val="008951F1"/>
    <w:rsid w:val="008A53D3"/>
    <w:rsid w:val="008A5B4E"/>
    <w:rsid w:val="008B144D"/>
    <w:rsid w:val="008B6863"/>
    <w:rsid w:val="008B6B36"/>
    <w:rsid w:val="008C28A0"/>
    <w:rsid w:val="008C3FF3"/>
    <w:rsid w:val="008C465A"/>
    <w:rsid w:val="008C508D"/>
    <w:rsid w:val="008C5C96"/>
    <w:rsid w:val="008D0BA3"/>
    <w:rsid w:val="008E14BA"/>
    <w:rsid w:val="008E153F"/>
    <w:rsid w:val="008E716D"/>
    <w:rsid w:val="008F0461"/>
    <w:rsid w:val="008F4B5E"/>
    <w:rsid w:val="008F4E5C"/>
    <w:rsid w:val="008F6D72"/>
    <w:rsid w:val="00901F5C"/>
    <w:rsid w:val="00907217"/>
    <w:rsid w:val="009115A8"/>
    <w:rsid w:val="00911689"/>
    <w:rsid w:val="0091397D"/>
    <w:rsid w:val="00913F16"/>
    <w:rsid w:val="0092414C"/>
    <w:rsid w:val="0092474E"/>
    <w:rsid w:val="009271A1"/>
    <w:rsid w:val="00936473"/>
    <w:rsid w:val="00936786"/>
    <w:rsid w:val="009369F4"/>
    <w:rsid w:val="00941772"/>
    <w:rsid w:val="0094623D"/>
    <w:rsid w:val="00947C8C"/>
    <w:rsid w:val="00953579"/>
    <w:rsid w:val="009601F5"/>
    <w:rsid w:val="00961B5D"/>
    <w:rsid w:val="009650C7"/>
    <w:rsid w:val="00981BC6"/>
    <w:rsid w:val="0099340F"/>
    <w:rsid w:val="009A38B2"/>
    <w:rsid w:val="009A3EE3"/>
    <w:rsid w:val="009B0AED"/>
    <w:rsid w:val="009B2535"/>
    <w:rsid w:val="009C0871"/>
    <w:rsid w:val="009C2524"/>
    <w:rsid w:val="009C472C"/>
    <w:rsid w:val="009E0CD4"/>
    <w:rsid w:val="009E3E9F"/>
    <w:rsid w:val="009E5240"/>
    <w:rsid w:val="009F0BCD"/>
    <w:rsid w:val="009F6C2C"/>
    <w:rsid w:val="00A12942"/>
    <w:rsid w:val="00A13F79"/>
    <w:rsid w:val="00A15792"/>
    <w:rsid w:val="00A20E54"/>
    <w:rsid w:val="00A23915"/>
    <w:rsid w:val="00A271DB"/>
    <w:rsid w:val="00A32531"/>
    <w:rsid w:val="00A42520"/>
    <w:rsid w:val="00A60612"/>
    <w:rsid w:val="00A6068C"/>
    <w:rsid w:val="00A61306"/>
    <w:rsid w:val="00A61E2E"/>
    <w:rsid w:val="00A664EB"/>
    <w:rsid w:val="00A74E69"/>
    <w:rsid w:val="00A76F13"/>
    <w:rsid w:val="00A77E61"/>
    <w:rsid w:val="00A804E3"/>
    <w:rsid w:val="00A83620"/>
    <w:rsid w:val="00A9062A"/>
    <w:rsid w:val="00A92C1F"/>
    <w:rsid w:val="00AA7D72"/>
    <w:rsid w:val="00AB0DEF"/>
    <w:rsid w:val="00AB1D9A"/>
    <w:rsid w:val="00AB5C4D"/>
    <w:rsid w:val="00AB6491"/>
    <w:rsid w:val="00AC3059"/>
    <w:rsid w:val="00AC40C1"/>
    <w:rsid w:val="00AD181A"/>
    <w:rsid w:val="00AD331A"/>
    <w:rsid w:val="00AE3153"/>
    <w:rsid w:val="00AE5E47"/>
    <w:rsid w:val="00AE7B08"/>
    <w:rsid w:val="00AF3CA8"/>
    <w:rsid w:val="00AF5838"/>
    <w:rsid w:val="00AF7E67"/>
    <w:rsid w:val="00B070BA"/>
    <w:rsid w:val="00B15D95"/>
    <w:rsid w:val="00B1704E"/>
    <w:rsid w:val="00B209F6"/>
    <w:rsid w:val="00B20A7B"/>
    <w:rsid w:val="00B20D57"/>
    <w:rsid w:val="00B22DA1"/>
    <w:rsid w:val="00B2492D"/>
    <w:rsid w:val="00B318FE"/>
    <w:rsid w:val="00B40E26"/>
    <w:rsid w:val="00B43224"/>
    <w:rsid w:val="00B46742"/>
    <w:rsid w:val="00B56313"/>
    <w:rsid w:val="00B6742B"/>
    <w:rsid w:val="00B67610"/>
    <w:rsid w:val="00B73DA0"/>
    <w:rsid w:val="00B7667E"/>
    <w:rsid w:val="00B826E2"/>
    <w:rsid w:val="00B827C6"/>
    <w:rsid w:val="00B86D00"/>
    <w:rsid w:val="00B925F7"/>
    <w:rsid w:val="00BA468D"/>
    <w:rsid w:val="00BA582E"/>
    <w:rsid w:val="00BB4BFC"/>
    <w:rsid w:val="00BC3896"/>
    <w:rsid w:val="00BC76CC"/>
    <w:rsid w:val="00BD5A71"/>
    <w:rsid w:val="00BD7D92"/>
    <w:rsid w:val="00BF2140"/>
    <w:rsid w:val="00BF6E13"/>
    <w:rsid w:val="00C074A8"/>
    <w:rsid w:val="00C13C5D"/>
    <w:rsid w:val="00C14610"/>
    <w:rsid w:val="00C16E48"/>
    <w:rsid w:val="00C2531E"/>
    <w:rsid w:val="00C31408"/>
    <w:rsid w:val="00C3269F"/>
    <w:rsid w:val="00C337F5"/>
    <w:rsid w:val="00C35E33"/>
    <w:rsid w:val="00C40E5F"/>
    <w:rsid w:val="00C5337A"/>
    <w:rsid w:val="00C657AF"/>
    <w:rsid w:val="00C74CB0"/>
    <w:rsid w:val="00C8789D"/>
    <w:rsid w:val="00C87D43"/>
    <w:rsid w:val="00C92EB3"/>
    <w:rsid w:val="00C96A72"/>
    <w:rsid w:val="00CA58B5"/>
    <w:rsid w:val="00CB2789"/>
    <w:rsid w:val="00CB595C"/>
    <w:rsid w:val="00CB6AC8"/>
    <w:rsid w:val="00CC1A8F"/>
    <w:rsid w:val="00CC7BE2"/>
    <w:rsid w:val="00CD61AA"/>
    <w:rsid w:val="00CD6AAB"/>
    <w:rsid w:val="00CD6D40"/>
    <w:rsid w:val="00CE1710"/>
    <w:rsid w:val="00CE227C"/>
    <w:rsid w:val="00CF365A"/>
    <w:rsid w:val="00D01DEF"/>
    <w:rsid w:val="00D029C3"/>
    <w:rsid w:val="00D1046F"/>
    <w:rsid w:val="00D14B04"/>
    <w:rsid w:val="00D14E23"/>
    <w:rsid w:val="00D17BBD"/>
    <w:rsid w:val="00D2519B"/>
    <w:rsid w:val="00D26DB6"/>
    <w:rsid w:val="00D2773D"/>
    <w:rsid w:val="00D3648C"/>
    <w:rsid w:val="00D36EF5"/>
    <w:rsid w:val="00D37494"/>
    <w:rsid w:val="00D41154"/>
    <w:rsid w:val="00D4199A"/>
    <w:rsid w:val="00D44357"/>
    <w:rsid w:val="00D4505D"/>
    <w:rsid w:val="00D51169"/>
    <w:rsid w:val="00D55244"/>
    <w:rsid w:val="00D61CAE"/>
    <w:rsid w:val="00D83C52"/>
    <w:rsid w:val="00D92FF8"/>
    <w:rsid w:val="00DA5BF2"/>
    <w:rsid w:val="00DA63CF"/>
    <w:rsid w:val="00DB05DE"/>
    <w:rsid w:val="00DB4B0C"/>
    <w:rsid w:val="00DC0117"/>
    <w:rsid w:val="00DD1D23"/>
    <w:rsid w:val="00DD43AD"/>
    <w:rsid w:val="00DD600C"/>
    <w:rsid w:val="00DE04AF"/>
    <w:rsid w:val="00DF4979"/>
    <w:rsid w:val="00E100C2"/>
    <w:rsid w:val="00E1624A"/>
    <w:rsid w:val="00E207EE"/>
    <w:rsid w:val="00E23F29"/>
    <w:rsid w:val="00E26EEA"/>
    <w:rsid w:val="00E30175"/>
    <w:rsid w:val="00E33E25"/>
    <w:rsid w:val="00E35B91"/>
    <w:rsid w:val="00E373D2"/>
    <w:rsid w:val="00E43960"/>
    <w:rsid w:val="00E45293"/>
    <w:rsid w:val="00E475B6"/>
    <w:rsid w:val="00E47DC3"/>
    <w:rsid w:val="00E53689"/>
    <w:rsid w:val="00E56A1C"/>
    <w:rsid w:val="00E667D0"/>
    <w:rsid w:val="00E71098"/>
    <w:rsid w:val="00E737B0"/>
    <w:rsid w:val="00E76BFD"/>
    <w:rsid w:val="00E86E95"/>
    <w:rsid w:val="00E90E04"/>
    <w:rsid w:val="00E9452E"/>
    <w:rsid w:val="00EA32F5"/>
    <w:rsid w:val="00EA4147"/>
    <w:rsid w:val="00EA6057"/>
    <w:rsid w:val="00EB1C1D"/>
    <w:rsid w:val="00EB6FD5"/>
    <w:rsid w:val="00EC449C"/>
    <w:rsid w:val="00EC4954"/>
    <w:rsid w:val="00EC4DCA"/>
    <w:rsid w:val="00EC7AF0"/>
    <w:rsid w:val="00ED2A5D"/>
    <w:rsid w:val="00ED37F4"/>
    <w:rsid w:val="00EE10DF"/>
    <w:rsid w:val="00EE4066"/>
    <w:rsid w:val="00EF1E37"/>
    <w:rsid w:val="00EF4175"/>
    <w:rsid w:val="00F07BED"/>
    <w:rsid w:val="00F24881"/>
    <w:rsid w:val="00F25342"/>
    <w:rsid w:val="00F31AF3"/>
    <w:rsid w:val="00F320C1"/>
    <w:rsid w:val="00F536FE"/>
    <w:rsid w:val="00F54F74"/>
    <w:rsid w:val="00F60B8E"/>
    <w:rsid w:val="00F63C4D"/>
    <w:rsid w:val="00F71491"/>
    <w:rsid w:val="00F761DB"/>
    <w:rsid w:val="00F76BB8"/>
    <w:rsid w:val="00F80795"/>
    <w:rsid w:val="00F91208"/>
    <w:rsid w:val="00F9294F"/>
    <w:rsid w:val="00F9401E"/>
    <w:rsid w:val="00FA3623"/>
    <w:rsid w:val="00FA3BDE"/>
    <w:rsid w:val="00FC1730"/>
    <w:rsid w:val="00FC2ED1"/>
    <w:rsid w:val="00FD09E8"/>
    <w:rsid w:val="00FD677B"/>
    <w:rsid w:val="00FE16E3"/>
    <w:rsid w:val="00FE4414"/>
    <w:rsid w:val="00FF3D94"/>
    <w:rsid w:val="00FF5961"/>
    <w:rsid w:val="00FF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79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6E51"/>
    <w:pPr>
      <w:keepNext/>
      <w:spacing w:line="480" w:lineRule="auto"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7D6E51"/>
    <w:pPr>
      <w:keepNext/>
      <w:spacing w:line="360" w:lineRule="auto"/>
      <w:jc w:val="center"/>
      <w:outlineLvl w:val="1"/>
    </w:pPr>
    <w:rPr>
      <w:b/>
      <w:bCs/>
      <w:spacing w:val="20"/>
      <w:sz w:val="28"/>
    </w:rPr>
  </w:style>
  <w:style w:type="paragraph" w:styleId="3">
    <w:name w:val="heading 3"/>
    <w:basedOn w:val="a"/>
    <w:next w:val="a"/>
    <w:link w:val="30"/>
    <w:unhideWhenUsed/>
    <w:qFormat/>
    <w:locked/>
    <w:rsid w:val="0089033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6E51"/>
    <w:rPr>
      <w:rFonts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7D6E51"/>
    <w:rPr>
      <w:rFonts w:cs="Times New Roman"/>
      <w:b/>
      <w:bCs/>
      <w:spacing w:val="20"/>
      <w:sz w:val="24"/>
      <w:szCs w:val="24"/>
    </w:rPr>
  </w:style>
  <w:style w:type="paragraph" w:styleId="a3">
    <w:name w:val="header"/>
    <w:basedOn w:val="a"/>
    <w:link w:val="a4"/>
    <w:uiPriority w:val="99"/>
    <w:rsid w:val="000467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046799"/>
    <w:rPr>
      <w:rFonts w:cs="Times New Roman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rsid w:val="007803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67610"/>
    <w:rPr>
      <w:rFonts w:cs="Times New Roman"/>
      <w:sz w:val="2"/>
    </w:rPr>
  </w:style>
  <w:style w:type="paragraph" w:styleId="a7">
    <w:name w:val="Body Text"/>
    <w:basedOn w:val="a"/>
    <w:link w:val="a8"/>
    <w:uiPriority w:val="99"/>
    <w:rsid w:val="007D6E5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D6E5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065FE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65FE9"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9A3EE3"/>
    <w:pPr>
      <w:ind w:left="720"/>
      <w:contextualSpacing/>
    </w:pPr>
  </w:style>
  <w:style w:type="character" w:styleId="ac">
    <w:name w:val="Hyperlink"/>
    <w:basedOn w:val="a0"/>
    <w:uiPriority w:val="99"/>
    <w:rsid w:val="005F653B"/>
    <w:rPr>
      <w:rFonts w:ascii="Times New Roman" w:hAnsi="Times New Roman" w:cs="Times New Roman"/>
      <w:color w:val="0000FF"/>
      <w:u w:val="single"/>
    </w:rPr>
  </w:style>
  <w:style w:type="paragraph" w:styleId="21">
    <w:name w:val="Body Text 2"/>
    <w:basedOn w:val="a"/>
    <w:link w:val="22"/>
    <w:uiPriority w:val="99"/>
    <w:rsid w:val="0099340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9340F"/>
    <w:rPr>
      <w:rFonts w:cs="Times New Roman"/>
      <w:sz w:val="24"/>
      <w:szCs w:val="24"/>
    </w:rPr>
  </w:style>
  <w:style w:type="character" w:styleId="ad">
    <w:name w:val="footnote reference"/>
    <w:basedOn w:val="a0"/>
    <w:uiPriority w:val="99"/>
    <w:rsid w:val="00F761DB"/>
    <w:rPr>
      <w:rFonts w:cs="Times New Roman"/>
      <w:vertAlign w:val="superscript"/>
    </w:rPr>
  </w:style>
  <w:style w:type="character" w:styleId="ae">
    <w:name w:val="Strong"/>
    <w:basedOn w:val="a0"/>
    <w:uiPriority w:val="99"/>
    <w:qFormat/>
    <w:locked/>
    <w:rsid w:val="00F761DB"/>
    <w:rPr>
      <w:rFonts w:cs="Times New Roman"/>
      <w:b/>
      <w:bCs/>
      <w:sz w:val="18"/>
      <w:szCs w:val="18"/>
    </w:rPr>
  </w:style>
  <w:style w:type="paragraph" w:styleId="af">
    <w:name w:val="Normal (Web)"/>
    <w:basedOn w:val="a"/>
    <w:uiPriority w:val="99"/>
    <w:rsid w:val="00F761DB"/>
    <w:pPr>
      <w:spacing w:after="360"/>
      <w:textAlignment w:val="top"/>
    </w:pPr>
    <w:rPr>
      <w:color w:val="333333"/>
    </w:rPr>
  </w:style>
  <w:style w:type="paragraph" w:customStyle="1" w:styleId="11">
    <w:name w:val="нум список 1"/>
    <w:basedOn w:val="a"/>
    <w:uiPriority w:val="99"/>
    <w:rsid w:val="00660433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styleId="af0">
    <w:name w:val="No Spacing"/>
    <w:uiPriority w:val="1"/>
    <w:qFormat/>
    <w:rsid w:val="00660433"/>
    <w:rPr>
      <w:rFonts w:ascii="Calibri" w:hAnsi="Calibri"/>
      <w:sz w:val="22"/>
      <w:szCs w:val="22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AA7D72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A7D72"/>
  </w:style>
  <w:style w:type="character" w:customStyle="1" w:styleId="30">
    <w:name w:val="Заголовок 3 Знак"/>
    <w:basedOn w:val="a0"/>
    <w:link w:val="3"/>
    <w:rsid w:val="0089033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3">
    <w:name w:val="endnote text"/>
    <w:basedOn w:val="a"/>
    <w:link w:val="af4"/>
    <w:uiPriority w:val="99"/>
    <w:semiHidden/>
    <w:unhideWhenUsed/>
    <w:rsid w:val="004A75FB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4A75FB"/>
  </w:style>
  <w:style w:type="character" w:styleId="af5">
    <w:name w:val="endnote reference"/>
    <w:basedOn w:val="a0"/>
    <w:uiPriority w:val="99"/>
    <w:semiHidden/>
    <w:unhideWhenUsed/>
    <w:rsid w:val="004A75FB"/>
    <w:rPr>
      <w:vertAlign w:val="superscript"/>
    </w:rPr>
  </w:style>
  <w:style w:type="paragraph" w:customStyle="1" w:styleId="12">
    <w:name w:val="Абзац списка1"/>
    <w:basedOn w:val="a"/>
    <w:rsid w:val="00454552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ConsPlusNormal">
    <w:name w:val="ConsPlusNormal"/>
    <w:rsid w:val="00314B4A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79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6E51"/>
    <w:pPr>
      <w:keepNext/>
      <w:spacing w:line="480" w:lineRule="auto"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7D6E51"/>
    <w:pPr>
      <w:keepNext/>
      <w:spacing w:line="360" w:lineRule="auto"/>
      <w:jc w:val="center"/>
      <w:outlineLvl w:val="1"/>
    </w:pPr>
    <w:rPr>
      <w:b/>
      <w:bCs/>
      <w:spacing w:val="20"/>
      <w:sz w:val="28"/>
    </w:rPr>
  </w:style>
  <w:style w:type="paragraph" w:styleId="3">
    <w:name w:val="heading 3"/>
    <w:basedOn w:val="a"/>
    <w:next w:val="a"/>
    <w:link w:val="30"/>
    <w:unhideWhenUsed/>
    <w:qFormat/>
    <w:locked/>
    <w:rsid w:val="0089033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6E51"/>
    <w:rPr>
      <w:rFonts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7D6E51"/>
    <w:rPr>
      <w:rFonts w:cs="Times New Roman"/>
      <w:b/>
      <w:bCs/>
      <w:spacing w:val="20"/>
      <w:sz w:val="24"/>
      <w:szCs w:val="24"/>
    </w:rPr>
  </w:style>
  <w:style w:type="paragraph" w:styleId="a3">
    <w:name w:val="header"/>
    <w:basedOn w:val="a"/>
    <w:link w:val="a4"/>
    <w:uiPriority w:val="99"/>
    <w:rsid w:val="000467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046799"/>
    <w:rPr>
      <w:rFonts w:cs="Times New Roman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rsid w:val="007803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67610"/>
    <w:rPr>
      <w:rFonts w:cs="Times New Roman"/>
      <w:sz w:val="2"/>
    </w:rPr>
  </w:style>
  <w:style w:type="paragraph" w:styleId="a7">
    <w:name w:val="Body Text"/>
    <w:basedOn w:val="a"/>
    <w:link w:val="a8"/>
    <w:uiPriority w:val="99"/>
    <w:rsid w:val="007D6E5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D6E5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065FE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65FE9"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9A3EE3"/>
    <w:pPr>
      <w:ind w:left="720"/>
      <w:contextualSpacing/>
    </w:pPr>
  </w:style>
  <w:style w:type="character" w:styleId="ac">
    <w:name w:val="Hyperlink"/>
    <w:basedOn w:val="a0"/>
    <w:uiPriority w:val="99"/>
    <w:rsid w:val="005F653B"/>
    <w:rPr>
      <w:rFonts w:ascii="Times New Roman" w:hAnsi="Times New Roman" w:cs="Times New Roman"/>
      <w:color w:val="0000FF"/>
      <w:u w:val="single"/>
    </w:rPr>
  </w:style>
  <w:style w:type="paragraph" w:styleId="21">
    <w:name w:val="Body Text 2"/>
    <w:basedOn w:val="a"/>
    <w:link w:val="22"/>
    <w:uiPriority w:val="99"/>
    <w:rsid w:val="0099340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9340F"/>
    <w:rPr>
      <w:rFonts w:cs="Times New Roman"/>
      <w:sz w:val="24"/>
      <w:szCs w:val="24"/>
    </w:rPr>
  </w:style>
  <w:style w:type="character" w:styleId="ad">
    <w:name w:val="footnote reference"/>
    <w:basedOn w:val="a0"/>
    <w:uiPriority w:val="99"/>
    <w:rsid w:val="00F761DB"/>
    <w:rPr>
      <w:rFonts w:cs="Times New Roman"/>
      <w:vertAlign w:val="superscript"/>
    </w:rPr>
  </w:style>
  <w:style w:type="character" w:styleId="ae">
    <w:name w:val="Strong"/>
    <w:basedOn w:val="a0"/>
    <w:uiPriority w:val="99"/>
    <w:qFormat/>
    <w:locked/>
    <w:rsid w:val="00F761DB"/>
    <w:rPr>
      <w:rFonts w:cs="Times New Roman"/>
      <w:b/>
      <w:bCs/>
      <w:sz w:val="18"/>
      <w:szCs w:val="18"/>
    </w:rPr>
  </w:style>
  <w:style w:type="paragraph" w:styleId="af">
    <w:name w:val="Normal (Web)"/>
    <w:basedOn w:val="a"/>
    <w:uiPriority w:val="99"/>
    <w:rsid w:val="00F761DB"/>
    <w:pPr>
      <w:spacing w:after="360"/>
      <w:textAlignment w:val="top"/>
    </w:pPr>
    <w:rPr>
      <w:color w:val="333333"/>
    </w:rPr>
  </w:style>
  <w:style w:type="paragraph" w:customStyle="1" w:styleId="11">
    <w:name w:val="нум список 1"/>
    <w:basedOn w:val="a"/>
    <w:uiPriority w:val="99"/>
    <w:rsid w:val="00660433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styleId="af0">
    <w:name w:val="No Spacing"/>
    <w:uiPriority w:val="1"/>
    <w:qFormat/>
    <w:rsid w:val="00660433"/>
    <w:rPr>
      <w:rFonts w:ascii="Calibri" w:hAnsi="Calibri"/>
      <w:sz w:val="22"/>
      <w:szCs w:val="22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AA7D72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A7D72"/>
  </w:style>
  <w:style w:type="character" w:customStyle="1" w:styleId="30">
    <w:name w:val="Заголовок 3 Знак"/>
    <w:basedOn w:val="a0"/>
    <w:link w:val="3"/>
    <w:rsid w:val="0089033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3">
    <w:name w:val="endnote text"/>
    <w:basedOn w:val="a"/>
    <w:link w:val="af4"/>
    <w:uiPriority w:val="99"/>
    <w:semiHidden/>
    <w:unhideWhenUsed/>
    <w:rsid w:val="004A75FB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4A75FB"/>
  </w:style>
  <w:style w:type="character" w:styleId="af5">
    <w:name w:val="endnote reference"/>
    <w:basedOn w:val="a0"/>
    <w:uiPriority w:val="99"/>
    <w:semiHidden/>
    <w:unhideWhenUsed/>
    <w:rsid w:val="004A75FB"/>
    <w:rPr>
      <w:vertAlign w:val="superscript"/>
    </w:rPr>
  </w:style>
  <w:style w:type="paragraph" w:customStyle="1" w:styleId="12">
    <w:name w:val="Абзац списка1"/>
    <w:basedOn w:val="a"/>
    <w:rsid w:val="00454552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ConsPlusNormal">
    <w:name w:val="ConsPlusNormal"/>
    <w:rsid w:val="00314B4A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citymurmans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AAFD6-CD8F-40B6-9708-9522F076E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2080</Words>
  <Characters>17042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19084</CharactersWithSpaces>
  <SharedDoc>false</SharedDoc>
  <HLinks>
    <vt:vector size="66" baseType="variant">
      <vt:variant>
        <vt:i4>7995496</vt:i4>
      </vt:variant>
      <vt:variant>
        <vt:i4>33</vt:i4>
      </vt:variant>
      <vt:variant>
        <vt:i4>0</vt:i4>
      </vt:variant>
      <vt:variant>
        <vt:i4>5</vt:i4>
      </vt:variant>
      <vt:variant>
        <vt:lpwstr>http://www.51.gosuslugi.ru/</vt:lpwstr>
      </vt:variant>
      <vt:variant>
        <vt:lpwstr/>
      </vt:variant>
      <vt:variant>
        <vt:i4>851994</vt:i4>
      </vt:variant>
      <vt:variant>
        <vt:i4>30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2031651</vt:i4>
      </vt:variant>
      <vt:variant>
        <vt:i4>27</vt:i4>
      </vt:variant>
      <vt:variant>
        <vt:i4>0</vt:i4>
      </vt:variant>
      <vt:variant>
        <vt:i4>5</vt:i4>
      </vt:variant>
      <vt:variant>
        <vt:lpwstr>mailto:murmangrad@gmail.com</vt:lpwstr>
      </vt:variant>
      <vt:variant>
        <vt:lpwstr/>
      </vt:variant>
      <vt:variant>
        <vt:i4>4653171</vt:i4>
      </vt:variant>
      <vt:variant>
        <vt:i4>24</vt:i4>
      </vt:variant>
      <vt:variant>
        <vt:i4>0</vt:i4>
      </vt:variant>
      <vt:variant>
        <vt:i4>5</vt:i4>
      </vt:variant>
      <vt:variant>
        <vt:lpwstr>mailto:citymurmansk@citymurmansk.ru</vt:lpwstr>
      </vt:variant>
      <vt:variant>
        <vt:lpwstr/>
      </vt:variant>
      <vt:variant>
        <vt:i4>2031651</vt:i4>
      </vt:variant>
      <vt:variant>
        <vt:i4>21</vt:i4>
      </vt:variant>
      <vt:variant>
        <vt:i4>0</vt:i4>
      </vt:variant>
      <vt:variant>
        <vt:i4>5</vt:i4>
      </vt:variant>
      <vt:variant>
        <vt:lpwstr>mailto:murmangrad@gmail.com</vt:lpwstr>
      </vt:variant>
      <vt:variant>
        <vt:lpwstr/>
      </vt:variant>
      <vt:variant>
        <vt:i4>1704024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consultantplus://offline/ref=F0126AB286EFA00872723549009DF64585CCDF0799546132A91BE7862EC0D345B33088D3CAx6z4K</vt:lpwstr>
      </vt:variant>
      <vt:variant>
        <vt:lpwstr/>
      </vt:variant>
      <vt:variant>
        <vt:i4>2293860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consultantplus://offline/ref=53EFC814FB496C0471683450DC027870E0FEAB84F22BED8BDBD42B6939A019C2AF6566F7E9FC4AA5I0C2N</vt:lpwstr>
      </vt:variant>
      <vt:variant>
        <vt:lpwstr/>
      </vt:variant>
      <vt:variant>
        <vt:i4>2293821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consultantplus://offline/ref=53EFC814FB496C0471683450DC027870E0FEA88BFD2BED8BDBD42B6939A019C2AF6566F7E9FD4FA7I0C3N</vt:lpwstr>
      </vt:variant>
      <vt:variant>
        <vt:lpwstr/>
      </vt:variant>
      <vt:variant>
        <vt:i4>2293820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consultantplus://offline/ref=53EFC814FB496C0471683450DC027870E0FEA88BFD2BED8BDBD42B6939A019C2AF6566F7E9FD4FA7I0C2N</vt:lpwstr>
      </vt:variant>
      <vt:variant>
        <vt:lpwstr/>
      </vt:variant>
      <vt:variant>
        <vt:i4>6684782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consultantplus://offline/ref=FCE0FAFE5F225BF854A07DD2B6B1B13B06E100CD8C54A3FE283A67D8D36AF462BA61FA01D216CA3FZ6N5M</vt:lpwstr>
      </vt:variant>
      <vt:variant>
        <vt:lpwstr/>
      </vt:variant>
      <vt:variant>
        <vt:i4>458763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consultantplus://offline/ref=FCE0FAFE5F225BF854A07DD2B6B1B13B06E002C28B55A3FE283A67D8D36AF462BA61FA04D1Z1N5M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Molodykh</dc:creator>
  <cp:lastModifiedBy>Пигарева Юлия Николаевна</cp:lastModifiedBy>
  <cp:revision>3</cp:revision>
  <cp:lastPrinted>2016-06-23T07:47:00Z</cp:lastPrinted>
  <dcterms:created xsi:type="dcterms:W3CDTF">2017-04-19T06:59:00Z</dcterms:created>
  <dcterms:modified xsi:type="dcterms:W3CDTF">2017-04-19T07:00:00Z</dcterms:modified>
</cp:coreProperties>
</file>